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3E" w:rsidRDefault="006B0A3E" w:rsidP="006B0A3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-567690</wp:posOffset>
                </wp:positionV>
                <wp:extent cx="2032000" cy="18802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A3E" w:rsidRDefault="006B0A3E" w:rsidP="006B0A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7850" cy="1790700"/>
                                  <wp:effectExtent l="0" t="0" r="0" b="0"/>
                                  <wp:docPr id="1" name="Рисунок 1" descr="C:\Users\ОГЭ 2018 школа 9\Desktop\теарт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ОГЭ 2018 школа 9\Desktop\теарт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3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65pt;margin-top:-44.7pt;width:160pt;height:14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" stroked="f">
                <v:textbox style="mso-fit-shape-to-text:t">
                  <w:txbxContent>
                    <w:p w:rsidR="006B0A3E" w:rsidRDefault="006B0A3E" w:rsidP="006B0A3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7850" cy="1790700"/>
                            <wp:effectExtent l="0" t="0" r="0" b="0"/>
                            <wp:docPr id="1" name="Рисунок 1" descr="C:\Users\ОГЭ 2018 школа 9\Desktop\теарт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ОГЭ 2018 школа 9\Desktop\теарт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3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179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0A3E" w:rsidRPr="007806B9" w:rsidRDefault="006B0A3E" w:rsidP="006B0A3E">
      <w:pPr>
        <w:jc w:val="center"/>
        <w:rPr>
          <w:b/>
        </w:rPr>
      </w:pPr>
    </w:p>
    <w:p w:rsidR="006B0A3E" w:rsidRPr="006536DE" w:rsidRDefault="006B0A3E" w:rsidP="006B0A3E">
      <w:pPr>
        <w:jc w:val="right"/>
        <w:rPr>
          <w:b/>
          <w:sz w:val="48"/>
          <w:szCs w:val="28"/>
        </w:rPr>
      </w:pPr>
      <w:r w:rsidRPr="006536DE">
        <w:rPr>
          <w:b/>
          <w:sz w:val="48"/>
          <w:szCs w:val="28"/>
        </w:rPr>
        <w:t xml:space="preserve"> </w:t>
      </w:r>
      <w:r w:rsidRPr="006536DE">
        <w:rPr>
          <w:b/>
          <w:sz w:val="36"/>
          <w:szCs w:val="28"/>
        </w:rPr>
        <w:t>«Театральная мастерская»</w:t>
      </w:r>
    </w:p>
    <w:p w:rsidR="006B0A3E" w:rsidRPr="006536DE" w:rsidRDefault="006B0A3E" w:rsidP="006B0A3E">
      <w:pPr>
        <w:jc w:val="right"/>
        <w:rPr>
          <w:sz w:val="32"/>
          <w:szCs w:val="28"/>
        </w:rPr>
      </w:pPr>
      <w:r w:rsidRPr="006536DE">
        <w:rPr>
          <w:sz w:val="32"/>
          <w:szCs w:val="28"/>
        </w:rPr>
        <w:t>(курс внеурочной деятельности для 1-4 классов)</w:t>
      </w:r>
    </w:p>
    <w:p w:rsidR="006B0A3E" w:rsidRPr="006536DE" w:rsidRDefault="006B0A3E" w:rsidP="006B0A3E">
      <w:pPr>
        <w:jc w:val="center"/>
        <w:rPr>
          <w:sz w:val="44"/>
          <w:szCs w:val="28"/>
        </w:rPr>
      </w:pPr>
    </w:p>
    <w:p w:rsidR="006B0A3E" w:rsidRDefault="006B0A3E" w:rsidP="006B0A3E"/>
    <w:p w:rsidR="006B0A3E" w:rsidRPr="006536DE" w:rsidRDefault="006B0A3E" w:rsidP="006B0A3E">
      <w:pPr>
        <w:jc w:val="center"/>
        <w:rPr>
          <w:b/>
          <w:sz w:val="28"/>
          <w:szCs w:val="28"/>
        </w:rPr>
      </w:pPr>
      <w:r w:rsidRPr="006536DE">
        <w:rPr>
          <w:b/>
          <w:sz w:val="28"/>
          <w:szCs w:val="28"/>
        </w:rPr>
        <w:t>Пояснительная записка</w:t>
      </w:r>
    </w:p>
    <w:p w:rsidR="006B0A3E" w:rsidRDefault="006B0A3E" w:rsidP="006B0A3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0" w:name="5"/>
      <w:bookmarkEnd w:id="0"/>
      <w:r w:rsidRPr="006536DE">
        <w:rPr>
          <w:sz w:val="28"/>
          <w:szCs w:val="28"/>
        </w:rPr>
        <w:t>Театр как искусство многомерное, многоликое и синтетическое способен помочь ребенку раздвинуть привычные рамки в постижении мира, окружить его добром, увлечь желанием делиться своими мыслями и научить слушать других, направить к развитию через творчество и игру. Игра – непременный атрибут театрального искусства, она позволяет детям и педагогам взаимодействовать в ходе учебного процесса, получая максимально положительный резуль</w:t>
      </w:r>
      <w:r>
        <w:rPr>
          <w:sz w:val="28"/>
          <w:szCs w:val="28"/>
        </w:rPr>
        <w:t>тат.</w:t>
      </w:r>
    </w:p>
    <w:p w:rsidR="006B0A3E" w:rsidRPr="006536DE" w:rsidRDefault="006B0A3E" w:rsidP="006B0A3E">
      <w:pPr>
        <w:pStyle w:val="a3"/>
        <w:spacing w:before="0" w:beforeAutospacing="0" w:after="0" w:afterAutospacing="0" w:line="360" w:lineRule="auto"/>
        <w:ind w:firstLine="708"/>
        <w:jc w:val="both"/>
        <w:rPr>
          <w:sz w:val="12"/>
          <w:szCs w:val="28"/>
        </w:rPr>
      </w:pPr>
    </w:p>
    <w:p w:rsidR="006B0A3E" w:rsidRDefault="006B0A3E" w:rsidP="006B0A3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36DE">
        <w:rPr>
          <w:sz w:val="28"/>
          <w:szCs w:val="28"/>
        </w:rPr>
        <w:t xml:space="preserve">Программа рассчитана на четыре года занятий в начальной школе с расчетом </w:t>
      </w:r>
      <w:r>
        <w:rPr>
          <w:sz w:val="28"/>
          <w:szCs w:val="28"/>
        </w:rPr>
        <w:t xml:space="preserve">один час в неделю (136 часов). </w:t>
      </w:r>
    </w:p>
    <w:p w:rsidR="006B0A3E" w:rsidRDefault="006B0A3E" w:rsidP="006B0A3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6536DE">
        <w:rPr>
          <w:sz w:val="28"/>
          <w:szCs w:val="28"/>
        </w:rPr>
        <w:t>В основе занятий театром лежит игра, поскольку занимает значительное место в постижении мира. В процессе игры дети совместно с учителем моделируют вымышленные и реальные ситуации, которые будят воображение и раз</w:t>
      </w:r>
      <w:r>
        <w:rPr>
          <w:sz w:val="28"/>
          <w:szCs w:val="28"/>
        </w:rPr>
        <w:t xml:space="preserve">вивают стремление к творчеству. </w:t>
      </w:r>
    </w:p>
    <w:p w:rsidR="006B0A3E" w:rsidRDefault="006B0A3E" w:rsidP="006B0A3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6536DE">
        <w:rPr>
          <w:sz w:val="28"/>
          <w:szCs w:val="28"/>
        </w:rPr>
        <w:t>Программа «Театральная мастерская» преследует те же цели, что и другие дисциплины художественного цикла в рамках УМК «Школа России», опираясь на синтетическую природу театрального искусства, способствовать раскрытию творческого потенциала каждого ребенка, помочь овладеть навыками коллективного взаимодействия и общения, привить через театр интерес к мировой художественной культуре и дать первичные сведения о ней, научить творче</w:t>
      </w:r>
      <w:r>
        <w:rPr>
          <w:sz w:val="28"/>
          <w:szCs w:val="28"/>
        </w:rPr>
        <w:t>ски относиться к любой работе.</w:t>
      </w:r>
    </w:p>
    <w:p w:rsidR="006B0A3E" w:rsidRDefault="006B0A3E" w:rsidP="006B0A3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6536DE">
        <w:rPr>
          <w:sz w:val="28"/>
          <w:szCs w:val="28"/>
        </w:rPr>
        <w:t xml:space="preserve"> Курс направлен на воспитание и развитие понимающей, умной, интересной личности, обладающей художественным вкусом, разносторонними взгляда</w:t>
      </w:r>
      <w:r>
        <w:rPr>
          <w:sz w:val="28"/>
          <w:szCs w:val="28"/>
        </w:rPr>
        <w:t>ми, имеющей собственное мнение.</w:t>
      </w:r>
    </w:p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bookmarkStart w:id="1" w:name="6"/>
      <w:bookmarkStart w:id="2" w:name="6.1"/>
      <w:bookmarkStart w:id="3" w:name="4.4"/>
      <w:bookmarkEnd w:id="1"/>
      <w:bookmarkEnd w:id="2"/>
      <w:bookmarkEnd w:id="3"/>
      <w:r w:rsidRPr="008121D3">
        <w:rPr>
          <w:sz w:val="28"/>
          <w:szCs w:val="28"/>
        </w:rPr>
        <w:lastRenderedPageBreak/>
        <w:t>Планирование занятий кружка</w:t>
      </w:r>
    </w:p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121D3">
        <w:rPr>
          <w:sz w:val="28"/>
          <w:szCs w:val="28"/>
        </w:rPr>
        <w:t xml:space="preserve"> «Театральная мастерская» </w:t>
      </w:r>
    </w:p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8121D3">
        <w:rPr>
          <w:sz w:val="28"/>
          <w:szCs w:val="28"/>
        </w:rPr>
        <w:t>1 класс</w:t>
      </w:r>
      <w:r>
        <w:rPr>
          <w:sz w:val="28"/>
          <w:szCs w:val="28"/>
        </w:rPr>
        <w:t>а</w:t>
      </w:r>
    </w:p>
    <w:p w:rsidR="006B0A3E" w:rsidRPr="008121D3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52"/>
        <w:gridCol w:w="4347"/>
        <w:gridCol w:w="2877"/>
      </w:tblGrid>
      <w:tr w:rsidR="006B0A3E" w:rsidRPr="006536DE" w:rsidTr="00CE22B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Название темы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Содержание темы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Виды упражнений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Вводное занятие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Знакомство друг с другом, с учителем. Способствовать возникновению дружеских взаимоотношений.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Игра «Назови свое имя ласково»</w:t>
            </w:r>
          </w:p>
        </w:tc>
      </w:tr>
      <w:tr w:rsidR="006B0A3E" w:rsidRPr="006536DE" w:rsidTr="00CE22B6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Попробуем измениться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Познакомить детей с понятиями «мимика», «жест». Упражнять детей в изображении героев с помощью мимики и жестов.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jc w:val="both"/>
            </w:pPr>
            <w:r w:rsidRPr="006536DE">
              <w:t>Игра «Назови ласково соседа»</w:t>
            </w:r>
          </w:p>
          <w:p w:rsidR="006B0A3E" w:rsidRPr="006536DE" w:rsidRDefault="006B0A3E" w:rsidP="00CE22B6">
            <w:r w:rsidRPr="006536DE">
              <w:t>Пантомимические загадки и упражнения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Давайте поиграем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Учить проявлять свою индивидуальность и неповторимость. Развивать фантазию при построении диалогов к сказке. Активизировать использование в речи мимики и жестов.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jc w:val="both"/>
            </w:pPr>
            <w:r w:rsidRPr="006536DE">
              <w:t>Игра «Театральная разминка»</w:t>
            </w:r>
          </w:p>
          <w:p w:rsidR="006B0A3E" w:rsidRPr="006536DE" w:rsidRDefault="006B0A3E" w:rsidP="00CE22B6">
            <w:r w:rsidRPr="006536DE">
              <w:t>Конкурс на лучшую импровизацию к сказке «Репка»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Игровой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Развивать у детей выразительность жестов, мимики, голоса. Активизировать словарь детей.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Игры на выразительность жестов, мимики, голоса</w:t>
            </w:r>
          </w:p>
        </w:tc>
      </w:tr>
      <w:tr w:rsidR="006B0A3E" w:rsidRPr="006536DE" w:rsidTr="00CE22B6">
        <w:trPr>
          <w:trHeight w:val="13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Одну простую сказку хотим мы показать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Способствовать объединению детей в совместной деятельности.</w:t>
            </w:r>
          </w:p>
          <w:p w:rsidR="006B0A3E" w:rsidRPr="006536DE" w:rsidRDefault="006B0A3E" w:rsidP="00CE22B6">
            <w:r w:rsidRPr="006536DE">
              <w:t>Учить средствами мимики и жестов передавать наиболее характерные черты персонажа сказки.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jc w:val="both"/>
            </w:pPr>
            <w:r w:rsidRPr="006536DE">
              <w:t>Пантомимическая игра</w:t>
            </w:r>
          </w:p>
          <w:p w:rsidR="006B0A3E" w:rsidRPr="006536DE" w:rsidRDefault="006B0A3E" w:rsidP="00CE22B6">
            <w:pPr>
              <w:jc w:val="both"/>
            </w:pPr>
            <w:r w:rsidRPr="006536DE">
              <w:t>Творческая игра</w:t>
            </w:r>
          </w:p>
          <w:p w:rsidR="006B0A3E" w:rsidRPr="006536DE" w:rsidRDefault="006B0A3E" w:rsidP="00CE22B6">
            <w:pPr>
              <w:jc w:val="both"/>
            </w:pPr>
            <w:r w:rsidRPr="006536DE">
              <w:t>«Что это за сказка?»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Играем пальчиками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Учить характерной передаче образов движениями рук, пальцев. Закрепить понятие «пантомима».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Игровые упражнения с помощью пальчиков.</w:t>
            </w:r>
          </w:p>
          <w:p w:rsidR="006B0A3E" w:rsidRPr="006536DE" w:rsidRDefault="006B0A3E" w:rsidP="00CE22B6">
            <w:r w:rsidRPr="006536DE">
              <w:t>Игра-инсценировка с помощью пальчиков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Постучимся в теремок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Активизировать внимание детей при знакомстве с новой сказкой. Совершенствовать выразительность движений, развивать фантазию.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jc w:val="both"/>
            </w:pPr>
            <w:r w:rsidRPr="006536DE">
              <w:t>Игра-загадка «Узнай, кто это?»</w:t>
            </w:r>
          </w:p>
          <w:p w:rsidR="006B0A3E" w:rsidRPr="006536DE" w:rsidRDefault="006B0A3E" w:rsidP="00CE22B6">
            <w:r w:rsidRPr="006536DE">
              <w:t>Знакомство со сказкой «Теремок»</w:t>
            </w:r>
          </w:p>
          <w:p w:rsidR="006B0A3E" w:rsidRPr="006536DE" w:rsidRDefault="006B0A3E" w:rsidP="00CE22B6">
            <w:r w:rsidRPr="006536DE">
              <w:t>Этюд на расслабление «Разговор с лесом»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Характеризуем героев сказки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Учить понятно и логично отвечать на вопросы по содержанию сказки.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Развивать умение детей охарактеризовывать героев сказки. Совершенствовать интонационную выразительность.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Характеристика персонажей сказки.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Интонационные упражнения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Творческий пересказ сказки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Развивать умение последовательно и выразительно пересказывать сказку.</w:t>
            </w:r>
          </w:p>
          <w:p w:rsidR="006B0A3E" w:rsidRPr="006536DE" w:rsidRDefault="006B0A3E" w:rsidP="00CE22B6">
            <w:r w:rsidRPr="006536DE">
              <w:t>Учить передавать эмоциональное состояние героев мимикой, жестами, телодвижениями.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Упражнения-этюды, отражающие образы персонажей сказки и предметов 1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Узнай героя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Учить узнавать героя по характерным признакам. Совершенствовать умение детей передавать образы героев сказки.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Игра «Угадай героя»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Драматизация сказки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Учимся говорить по разному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Развивать интонационный строй речи у детей.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Упражнять детей в проговаривании фраз с различной интонацией.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Упражнения, игры на отработку интонационной выразительности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Учимся четко говорить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Отработать дикцию проговариванием скороговорок, развивать ее.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Погружение в сказочную ситуацию.</w:t>
            </w:r>
          </w:p>
          <w:p w:rsidR="006B0A3E" w:rsidRPr="006536DE" w:rsidRDefault="006B0A3E" w:rsidP="00CE22B6">
            <w:pPr>
              <w:jc w:val="both"/>
            </w:pPr>
            <w:r w:rsidRPr="006536DE">
              <w:t>Игра «Едем на паровозике»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Играем в рифмы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Развивать у детей дикцию. Упражнять в придумывании рифмы к словам.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Дидактическая игра «Придумай рифму»</w:t>
            </w:r>
          </w:p>
          <w:p w:rsidR="006B0A3E" w:rsidRPr="006536DE" w:rsidRDefault="006B0A3E" w:rsidP="00CE22B6">
            <w:r w:rsidRPr="006536DE">
              <w:t>Придумывание стихотворения с детьми с помощью педагога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Рассказываем про любимые игры и сказки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jc w:val="both"/>
            </w:pPr>
            <w:r w:rsidRPr="006536DE">
              <w:t>Учить связно и логично передавать мысли.</w:t>
            </w:r>
          </w:p>
          <w:p w:rsidR="006B0A3E" w:rsidRPr="006536DE" w:rsidRDefault="006B0A3E" w:rsidP="00CE22B6">
            <w:pPr>
              <w:jc w:val="both"/>
            </w:pPr>
            <w:r w:rsidRPr="006536DE">
              <w:t>Совершенствовать средства выразительности в передаче образа.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Рассказы детей по ассоциациям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 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Сказочные рисунки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 xml:space="preserve">Дать понятие, что иллюстрации - важное средство выразительности </w:t>
            </w:r>
          </w:p>
          <w:p w:rsidR="006B0A3E" w:rsidRPr="006536DE" w:rsidRDefault="006B0A3E" w:rsidP="00CE22B6">
            <w:r w:rsidRPr="006536DE">
              <w:t xml:space="preserve">Совершенствовать умение детей давать характеристику персонажам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Игра «Узнай сказку»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Игра «Узнай героя»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Изобрази героя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Совершенствовать умение детей передавать образы персонажей сказки, используя разные средства выразительности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Пантомимические упражнения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Интонационные упражнения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17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Сочиняем новую сказку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Совершенствовать умение детей драматизировать сказку. Учить последовательно излагать мысли по ходу сюжета.</w:t>
            </w:r>
          </w:p>
          <w:p w:rsidR="006B0A3E" w:rsidRPr="006536DE" w:rsidRDefault="006B0A3E" w:rsidP="00CE22B6">
            <w:pPr>
              <w:jc w:val="both"/>
            </w:pPr>
            <w:r w:rsidRPr="006536DE">
              <w:t>Совершенствовать навыки групповой работы.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Упражнение у зеркала «Изобрази настроение»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Драматизация сказки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Играем в сказку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Учить выразительно передавать характерные особенности героев сказки.</w:t>
            </w:r>
          </w:p>
          <w:p w:rsidR="006B0A3E" w:rsidRPr="006536DE" w:rsidRDefault="006B0A3E" w:rsidP="00CE22B6">
            <w:r w:rsidRPr="006536DE">
              <w:t>Развивать самостоятельность и умение согласованно действовать в коллективе.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Погружение в сказку, придуманную детьми</w:t>
            </w:r>
          </w:p>
          <w:p w:rsidR="006B0A3E" w:rsidRPr="006536DE" w:rsidRDefault="006B0A3E" w:rsidP="00CE22B6">
            <w:r w:rsidRPr="006536DE">
              <w:t xml:space="preserve">Пантомимическая игра «Узнай героя» 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Наши эмоции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Учить распознавать эмоциональные состояния по мимике: радость, грусть, страх, злость.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 xml:space="preserve">Совершенствовать умение связно и логично излагать свои мысли.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Подбор графической карточки с эмоциями к конкретной ситуации.</w:t>
            </w:r>
          </w:p>
          <w:p w:rsidR="006B0A3E" w:rsidRPr="006536DE" w:rsidRDefault="006B0A3E" w:rsidP="00CE22B6">
            <w:r w:rsidRPr="006536DE">
              <w:t>Упражнение «Изобрази эмоцию»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Изображение различных эмоций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Совершенствовать умение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Изображать ту или иную эмоцию.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Знакомство детей с пиктограммами, изображающими радость, грусть, страх.</w:t>
            </w:r>
          </w:p>
          <w:p w:rsidR="006B0A3E" w:rsidRPr="006536DE" w:rsidRDefault="006B0A3E" w:rsidP="00CE22B6">
            <w:r w:rsidRPr="006536DE">
              <w:t>Этюды на изображение различных эмоций.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Распознаем эмоции по мимике и интонации голоса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Учить распознавать эмоции радости, грусти, злости по мимике и интонации голоса.</w:t>
            </w:r>
          </w:p>
          <w:p w:rsidR="006B0A3E" w:rsidRPr="006536DE" w:rsidRDefault="006B0A3E" w:rsidP="00CE22B6">
            <w:r w:rsidRPr="006536DE">
              <w:t>Обогащать и активизировать словарь детей понятиями, обозначающими различные эмоции.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 xml:space="preserve">Работа по графическим карточкам </w:t>
            </w:r>
          </w:p>
          <w:p w:rsidR="006B0A3E" w:rsidRPr="006536DE" w:rsidRDefault="006B0A3E" w:rsidP="00CE22B6">
            <w:r w:rsidRPr="006536DE">
              <w:t>Игра «Угадай эмоцию», «Испорченный телефон»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23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Настроение героев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Помочь понять и осмыслить настроение героев.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Закреплять умение распознавать эмоциональные состояния по различным признакам.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Беседа о настроении героев сказки</w:t>
            </w:r>
          </w:p>
          <w:p w:rsidR="006B0A3E" w:rsidRPr="006536DE" w:rsidRDefault="006B0A3E" w:rsidP="00CE22B6">
            <w:r w:rsidRPr="006536DE">
              <w:t>Игра-загадка «Изобрази настроение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Игровой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Вызвать у детей эмоциональный настрой на сказку.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Продолжать развивать у детей умение различать основные человеческие эмоции, изображать их, находить выход из ситуации.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Упражнение на изображение разных эмоций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26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Преодолеем страх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Закрепить умение детей изображать страх.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Учить преодолевать это состояние.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Изображение различных степеней страха</w:t>
            </w:r>
          </w:p>
          <w:p w:rsidR="006B0A3E" w:rsidRPr="006536DE" w:rsidRDefault="006B0A3E" w:rsidP="00CE22B6">
            <w:pPr>
              <w:jc w:val="both"/>
            </w:pPr>
            <w:r w:rsidRPr="006536DE">
              <w:t>Игра «Преодолеем страх»</w:t>
            </w:r>
          </w:p>
          <w:p w:rsidR="006B0A3E" w:rsidRPr="006536DE" w:rsidRDefault="006B0A3E" w:rsidP="00CE22B6">
            <w:pPr>
              <w:jc w:val="both"/>
            </w:pPr>
            <w:r w:rsidRPr="006536DE">
              <w:t>Ряжение в костюмы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28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 xml:space="preserve">Если ты поссорился с другом…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Показать детям как легко могут возникнуть конфликты.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Учить находить выход из конфликтных ситуаций.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Игра «Найди и покажи эмоцию»</w:t>
            </w:r>
          </w:p>
          <w:p w:rsidR="006B0A3E" w:rsidRPr="006536DE" w:rsidRDefault="006B0A3E" w:rsidP="00CE22B6">
            <w:r w:rsidRPr="006536DE">
              <w:t>Упражнения на выразительность голоса, мимики, жестов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Игровой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Развивать способность у детей понимать друг друга.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Упражнение в интонировании диалогов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Игровой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Развивать правильное речевое дыхание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Упражнения «Игры со свечой», «Мыльные пузыри»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32-32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Игровой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Развивать речь и воображение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Творческие игры со словами</w:t>
            </w:r>
          </w:p>
        </w:tc>
      </w:tr>
      <w:tr w:rsidR="006B0A3E" w:rsidRPr="006536DE" w:rsidTr="00CE22B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Итоговое занятие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«Мы любим сказки»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Закреплять умение детей использовать различные средства выразительности в передаче образов героев сказок.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jc w:val="both"/>
            </w:pPr>
            <w:r w:rsidRPr="006536DE">
              <w:t>Проведение викторины</w:t>
            </w:r>
          </w:p>
          <w:p w:rsidR="006B0A3E" w:rsidRPr="006536DE" w:rsidRDefault="006B0A3E" w:rsidP="00CE22B6">
            <w:pPr>
              <w:jc w:val="both"/>
            </w:pPr>
            <w:r w:rsidRPr="006536DE">
              <w:t>Драматизация сказки</w:t>
            </w:r>
          </w:p>
          <w:p w:rsidR="006B0A3E" w:rsidRPr="006536DE" w:rsidRDefault="006B0A3E" w:rsidP="00CE22B6">
            <w:pPr>
              <w:jc w:val="both"/>
            </w:pPr>
            <w:r w:rsidRPr="006536DE">
              <w:t>Награждения</w:t>
            </w:r>
          </w:p>
        </w:tc>
      </w:tr>
    </w:tbl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bookmarkStart w:id="4" w:name="6.2"/>
      <w:bookmarkEnd w:id="4"/>
    </w:p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121D3">
        <w:rPr>
          <w:sz w:val="28"/>
          <w:szCs w:val="28"/>
        </w:rPr>
        <w:t>Планирование занятий кружка</w:t>
      </w:r>
    </w:p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121D3">
        <w:rPr>
          <w:sz w:val="28"/>
          <w:szCs w:val="28"/>
        </w:rPr>
        <w:t xml:space="preserve"> «Театральная мастерская» </w:t>
      </w:r>
    </w:p>
    <w:p w:rsidR="006B0A3E" w:rsidRPr="008121D3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для 2 класса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2299"/>
        <w:gridCol w:w="3366"/>
        <w:gridCol w:w="3476"/>
      </w:tblGrid>
      <w:tr w:rsidR="006B0A3E" w:rsidRPr="006536DE" w:rsidTr="00CE22B6"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Название темы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Содержание темы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Виды упражнений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Школа-театр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 xml:space="preserve"> Сравнительная характеристика: учитель-актер, ученик-актер.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Упражнения на развитие внимания, воображения.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Театральное искусство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Что такое искусство. Театр как вид искусства.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jc w:val="both"/>
            </w:pPr>
            <w:r w:rsidRPr="006536DE">
              <w:t>Игровой тренинг «Нос, пол, потолок»</w:t>
            </w:r>
          </w:p>
          <w:p w:rsidR="006B0A3E" w:rsidRPr="006536DE" w:rsidRDefault="006B0A3E" w:rsidP="00CE22B6">
            <w:pPr>
              <w:jc w:val="both"/>
            </w:pPr>
            <w:r w:rsidRPr="006536DE">
              <w:t>«Театральные жмурки»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Дорога в театр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Путешествие в театр. Театр Карабаса Барабаса.</w:t>
            </w:r>
          </w:p>
          <w:p w:rsidR="006B0A3E" w:rsidRPr="006536DE" w:rsidRDefault="006B0A3E" w:rsidP="00CE22B6">
            <w:pPr>
              <w:jc w:val="both"/>
            </w:pPr>
            <w:r w:rsidRPr="006536DE">
              <w:t>Театральный словарик-премьера.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Игровой тренинг «Снежный ком», «Буратино и папа Карло», «Куклы и кукловод»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Что возьмем в театр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Театральные предметы, Предметы, которые не рекомендуется брать в театр.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Игровой тренинг «Буратино и папа Карло», «Я не возьму в театр…»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Когда нужно приходить в театр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Обсуждение с детьми, когда начинаются вечерние и дневные спектакли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Игровой тренинг «Тройка, или абракадабра»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Театральные профессии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Знакомство с театральными профессиями.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jc w:val="both"/>
            </w:pPr>
            <w:r w:rsidRPr="006536DE">
              <w:t xml:space="preserve">Игровой тренинг «Жмурки». </w:t>
            </w:r>
          </w:p>
          <w:p w:rsidR="006B0A3E" w:rsidRPr="006536DE" w:rsidRDefault="006B0A3E" w:rsidP="00CE22B6">
            <w:pPr>
              <w:jc w:val="both"/>
            </w:pPr>
            <w:r w:rsidRPr="006536DE">
              <w:t>«Нос, пол. Потолок», «Штирлиц»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В театре. Перед спектаклем.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Знакомство с гардеробом, зрительным залом, сценой, оркестровой ямой.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Упражнения «Штирлиц», «Снежный ком» на тему «Театральные профессии»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8-9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Антракт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Аплодисменты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jc w:val="both"/>
            </w:pPr>
            <w:r w:rsidRPr="006536DE">
              <w:t>Знакомство с правилами поведения в театре.</w:t>
            </w:r>
          </w:p>
          <w:p w:rsidR="006B0A3E" w:rsidRPr="006536DE" w:rsidRDefault="006B0A3E" w:rsidP="00CE22B6">
            <w:pPr>
              <w:jc w:val="both"/>
            </w:pPr>
            <w:r w:rsidRPr="006536DE">
              <w:t>Театральный словарик-антракт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Упражнения «Шар», «Телефон»,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«Летает-не летает»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Создание спектакля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Знакомство с бутафорской и гримерной.</w:t>
            </w:r>
          </w:p>
          <w:p w:rsidR="006B0A3E" w:rsidRPr="006536DE" w:rsidRDefault="006B0A3E" w:rsidP="00CE22B6">
            <w:r w:rsidRPr="006536DE">
              <w:t>Путешествие по театральной мастерской.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 xml:space="preserve">Упражнение «Гномы», 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В мастерской художника и костюмера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Знакомство с костюмерной. Эскизы костюмов.</w:t>
            </w:r>
          </w:p>
          <w:p w:rsidR="006B0A3E" w:rsidRPr="006536DE" w:rsidRDefault="006B0A3E" w:rsidP="00CE22B6">
            <w:pPr>
              <w:jc w:val="both"/>
            </w:pPr>
            <w:r w:rsidRPr="006536DE">
              <w:t xml:space="preserve">Театральный словарик-костюм.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Тренинг «Гномы», «Хоровод»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Мастерская актера и режиссера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Знакомство с профессиями актер и режиссер.</w:t>
            </w:r>
          </w:p>
          <w:p w:rsidR="006B0A3E" w:rsidRPr="006536DE" w:rsidRDefault="006B0A3E" w:rsidP="00CE22B6">
            <w:pPr>
              <w:jc w:val="both"/>
            </w:pPr>
            <w:r w:rsidRPr="006536DE">
              <w:t>Главное в профессии – воображение.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Тренинг «Гномы», «Хоровод». «Змейка», дидактическая игра «Полет в страну Фантазию»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13-14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Придумываем и делаем костюмы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Знакомство с театральными костюмами и профессией художник-костюмер.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Тренинг «Воробьи-вороны», «Хлопки»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Театральные маски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Знакомство с театральными масками разных стран.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Тренинг «В пещере горного короля»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jc w:val="both"/>
            </w:pPr>
            <w:r w:rsidRPr="006536DE">
              <w:t>Делаем декорации</w:t>
            </w:r>
          </w:p>
          <w:p w:rsidR="006B0A3E" w:rsidRPr="006536DE" w:rsidRDefault="006B0A3E" w:rsidP="00CE22B6">
            <w:pPr>
              <w:jc w:val="both"/>
            </w:pPr>
            <w:r w:rsidRPr="006536DE">
              <w:t>(практическое занятие)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Придумываем и выполняем декорации к сказке.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Тренинг «Брито-стрижено»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В мастерской бутафора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 xml:space="preserve">Знакомство с понятием реквизит.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Дидактическая игра «На корабль погрузили…»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19-23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Пальчиковые куклы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Изготовление пальчиковых кукол.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Упражнения «Медведи в клетке», «Змеи», «Ежик»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24-25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Делаем афишу и программки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Изготовление афиш и программок к спектаклям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r w:rsidRPr="006536DE">
              <w:t>Дидактическая игра «Волшебная корзинка»</w:t>
            </w:r>
          </w:p>
          <w:p w:rsidR="006B0A3E" w:rsidRPr="006536DE" w:rsidRDefault="006B0A3E" w:rsidP="00CE22B6">
            <w:pPr>
              <w:jc w:val="both"/>
            </w:pPr>
            <w:r w:rsidRPr="006536DE">
              <w:t>Импровизация «Подарок»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26-28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Учимся актерскому мастерству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Учимся верить в воображаемую ситуацию.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Этюд «Одно и то же по- разному», «Угадай: что я делаю»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lastRenderedPageBreak/>
              <w:t>29-30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Пантомима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Развивать двигательные способности детей, пластическую выразительность.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Игры «Муравьи», «Кактус и ива», «Пальма»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Балет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Развитие пластической выразительности и воображения.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>Игры «Буратино и Пьеро», «Баба-Яга», музыкально-пластические импровизации.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32-33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История театра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 xml:space="preserve">Знакомство с русским театральным искусством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Игра «Вопрос-ответ»</w:t>
            </w:r>
          </w:p>
        </w:tc>
      </w:tr>
      <w:tr w:rsidR="006B0A3E" w:rsidRPr="006536DE" w:rsidTr="00CE22B6"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Итоговое занятие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Праздничный концерт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Отрывки из спектаклей.</w:t>
            </w:r>
          </w:p>
        </w:tc>
      </w:tr>
    </w:tbl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bookmarkStart w:id="5" w:name="10"/>
      <w:bookmarkStart w:id="6" w:name="11"/>
      <w:bookmarkEnd w:id="5"/>
      <w:bookmarkEnd w:id="6"/>
    </w:p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121D3">
        <w:rPr>
          <w:sz w:val="28"/>
          <w:szCs w:val="28"/>
        </w:rPr>
        <w:t>Планирование занятий кружка</w:t>
      </w:r>
    </w:p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121D3">
        <w:rPr>
          <w:sz w:val="28"/>
          <w:szCs w:val="28"/>
        </w:rPr>
        <w:t xml:space="preserve"> «Театральная мастерская» </w:t>
      </w:r>
    </w:p>
    <w:p w:rsidR="006B0A3E" w:rsidRPr="008121D3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для 3 класса</w:t>
      </w:r>
    </w:p>
    <w:tbl>
      <w:tblPr>
        <w:tblW w:w="10348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4"/>
        <w:gridCol w:w="3318"/>
        <w:gridCol w:w="34"/>
        <w:gridCol w:w="3240"/>
        <w:gridCol w:w="34"/>
        <w:gridCol w:w="3152"/>
      </w:tblGrid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№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Название темы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Содержание темы (теория)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Виды упражнений(практика)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1-3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Великая сила слова.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Слушание и чтение сказки «Колобок». Первичная инсценировка сказки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Развивать  у детей выразительность жестов, мимика, голоса.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Активизировать словарь детей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Игра на выразительность мимики и жестов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4-7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Мимика и жесты. Ритмопластика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Инсценировка  сказки «Колобок» используя мимику и жесты.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Упражнение «Пантомима»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8-11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Жесты. Фантазии по сказке «Колобок»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Инсценировка  сказки «Колобок» используя мимику и жесты.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Игра «Превращение».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Упражнения «Тень»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12-16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Мимика и жесты. Инсценировка сказки «Колобок»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Инсценировка  сказки «Колобок» используя мимику и жесты.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rPr>
                <w:rFonts w:ascii="SchoolBookC" w:hAnsi="SchoolBookC" w:cs="SchoolBookC"/>
              </w:rPr>
              <w:t xml:space="preserve"> </w:t>
            </w:r>
            <w:r w:rsidRPr="006536DE">
              <w:t>Игра Зеркало». Экспромт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17-18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Сценическое действие , Работа над эпизодами спектакля «Колобок»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Развивать и  речь и воображение.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Развитие интонационной выразительности «Повторяй со мной»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19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Сценическое действие. Сказка «Колобок»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Развивать  у детей выразительность жестов, мимика, голоса.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 xml:space="preserve"> Развитие интонационной выразительности «О чём кричим и о чём шепчем».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20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 xml:space="preserve">Сценическое действие. Поочерёдное проигрывание сказки 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Развивать правильное речевое дыхание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Игра «Превращение»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21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Великая сила слова.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Работа над техникой речи. Интонационная отработка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Внешний вид сказочного героя. Инсценировка сказки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Игра «Сломанный телефон»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22-24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Великая сила слова.</w:t>
            </w:r>
          </w:p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Работа над техникой речи. Интонационная отработка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Отработка ролей. Работа над мимикой при диалоге, логическим ударением. Изготовление масок, декораций.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№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Название темы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Содержание темы (теория)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Виды упражнений(практика)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lastRenderedPageBreak/>
              <w:t>25-26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Мы актеры. Работа над техникой речи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6DE">
              <w:rPr>
                <w:rFonts w:ascii="Times New Roman" w:hAnsi="Times New Roman"/>
                <w:sz w:val="24"/>
                <w:szCs w:val="24"/>
              </w:rPr>
              <w:t>Диалог и монолог.</w:t>
            </w:r>
            <w:r w:rsidRPr="006536DE">
              <w:rPr>
                <w:sz w:val="24"/>
                <w:szCs w:val="24"/>
              </w:rPr>
              <w:t xml:space="preserve"> </w:t>
            </w:r>
            <w:r w:rsidRPr="006536DE">
              <w:rPr>
                <w:rFonts w:ascii="Times New Roman" w:hAnsi="Times New Roman"/>
                <w:sz w:val="24"/>
                <w:szCs w:val="24"/>
              </w:rPr>
              <w:t xml:space="preserve">Участие в сценках двух учащихся, умение реагировать на игру товарища, отвечать в соответствии с содержанием сценки. 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6DE">
              <w:rPr>
                <w:rFonts w:ascii="Times New Roman" w:hAnsi="Times New Roman"/>
                <w:sz w:val="24"/>
                <w:szCs w:val="24"/>
              </w:rPr>
              <w:t>Упражнения на правдивое отображение ситуаций: «Спор», «Уборка», «Чай из самовара».</w:t>
            </w:r>
          </w:p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27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Мы актеры. Заучивание ролей.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6DE">
              <w:rPr>
                <w:rFonts w:ascii="Times New Roman" w:hAnsi="Times New Roman"/>
                <w:sz w:val="24"/>
                <w:szCs w:val="24"/>
              </w:rPr>
              <w:t>Диалог и монолог.</w:t>
            </w:r>
            <w:r w:rsidRPr="006536DE">
              <w:rPr>
                <w:sz w:val="24"/>
                <w:szCs w:val="24"/>
              </w:rPr>
              <w:t xml:space="preserve"> </w:t>
            </w:r>
            <w:r w:rsidRPr="006536DE">
              <w:rPr>
                <w:rFonts w:ascii="Times New Roman" w:hAnsi="Times New Roman"/>
                <w:sz w:val="24"/>
                <w:szCs w:val="24"/>
              </w:rPr>
              <w:t>Участие в сценках  учащихся, умение реагировать на игру товарища, отвечать в соответствии с содержанием сценки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6DE">
              <w:rPr>
                <w:rFonts w:ascii="Times New Roman" w:hAnsi="Times New Roman"/>
                <w:sz w:val="24"/>
                <w:szCs w:val="24"/>
              </w:rPr>
              <w:t>Движение на сцене, упражнения на одновременное использование речи и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28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Мы актеры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6DE">
              <w:rPr>
                <w:rFonts w:ascii="Times New Roman" w:hAnsi="Times New Roman"/>
                <w:sz w:val="24"/>
                <w:szCs w:val="24"/>
              </w:rPr>
              <w:t>Голос – главный инструмент актёра. Сила голоса, динамика, диапазон звучания, темп речи, тембр голоса.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6DE">
              <w:rPr>
                <w:rFonts w:ascii="Times New Roman" w:hAnsi="Times New Roman"/>
                <w:sz w:val="24"/>
                <w:szCs w:val="24"/>
              </w:rPr>
              <w:t>Упражнения для владения своим голосом. Сравнение разных исполнений. Анализ недостатков.</w:t>
            </w:r>
          </w:p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6DE">
              <w:rPr>
                <w:rFonts w:ascii="Times New Roman" w:hAnsi="Times New Roman"/>
                <w:sz w:val="24"/>
                <w:szCs w:val="24"/>
              </w:rPr>
              <w:t>Игры со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29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Театральная игра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6DE">
              <w:rPr>
                <w:rFonts w:ascii="Times New Roman" w:hAnsi="Times New Roman"/>
                <w:sz w:val="24"/>
                <w:szCs w:val="24"/>
              </w:rPr>
              <w:t>Музыкальное оформление спектакля. Применение различной техники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6DE">
              <w:rPr>
                <w:rFonts w:ascii="Times New Roman" w:hAnsi="Times New Roman"/>
                <w:sz w:val="24"/>
                <w:szCs w:val="24"/>
              </w:rPr>
              <w:t>Упражнения по подбору музыки для различных сцен из сказок, басен, рассказов, спектаклей.</w:t>
            </w:r>
          </w:p>
        </w:tc>
      </w:tr>
      <w:tr w:rsidR="006B0A3E" w:rsidRPr="006536DE" w:rsidTr="00CE22B6">
        <w:trPr>
          <w:trHeight w:val="350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30-32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  <w:jc w:val="both"/>
            </w:pPr>
            <w:r w:rsidRPr="006536DE">
              <w:t>Играем в сказку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6DE">
              <w:rPr>
                <w:rFonts w:ascii="Times New Roman" w:hAnsi="Times New Roman"/>
                <w:sz w:val="24"/>
                <w:szCs w:val="24"/>
              </w:rPr>
              <w:t>Творим самостоятельно.</w:t>
            </w:r>
          </w:p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6DE">
              <w:rPr>
                <w:rFonts w:ascii="Times New Roman" w:hAnsi="Times New Roman"/>
                <w:sz w:val="24"/>
                <w:szCs w:val="24"/>
              </w:rPr>
              <w:t>Создание сценок по выбранному произведению</w:t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6536DE" w:rsidRDefault="006B0A3E" w:rsidP="00CE22B6">
            <w:pPr>
              <w:spacing w:before="100" w:beforeAutospacing="1" w:after="100" w:afterAutospacing="1"/>
            </w:pPr>
            <w:r w:rsidRPr="006536DE">
              <w:t xml:space="preserve">Сценические этюды на воображение. </w:t>
            </w:r>
          </w:p>
          <w:p w:rsidR="006B0A3E" w:rsidRPr="006536DE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36DE">
              <w:rPr>
                <w:rFonts w:ascii="Times New Roman" w:hAnsi="Times New Roman"/>
                <w:sz w:val="24"/>
                <w:szCs w:val="24"/>
              </w:rPr>
              <w:t>Изображение различных звуков и шумов, «иллюстрируя» чтение отрывков текста</w:t>
            </w:r>
          </w:p>
        </w:tc>
      </w:tr>
      <w:tr w:rsidR="006B0A3E" w:rsidTr="00CE22B6">
        <w:trPr>
          <w:trHeight w:val="350"/>
        </w:trPr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33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Театральная игра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Роли и их воплощение. Работа над интонацией, движениями, мимикой, жестами при исполнении каждой из ролей. Создание правильного образа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</w:pPr>
            <w:r w:rsidRPr="004360DC">
              <w:t>Этюды из пьесы с импровизированным текстом Отработка сценического этюда «Обращение» («Знакомство», «Пожелание», «Зеркало»).</w:t>
            </w:r>
          </w:p>
        </w:tc>
      </w:tr>
      <w:tr w:rsidR="006B0A3E" w:rsidTr="00CE22B6">
        <w:trPr>
          <w:trHeight w:val="350"/>
        </w:trPr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34</w:t>
            </w:r>
          </w:p>
        </w:tc>
        <w:tc>
          <w:tcPr>
            <w:tcW w:w="3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Театральная игра</w:t>
            </w:r>
          </w:p>
        </w:tc>
        <w:tc>
          <w:tcPr>
            <w:tcW w:w="3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Роли и их воплощение. Работа над интонацией, движениями, мимикой, жестами при исполнении каждой из ролей. Создание правильного образа</w:t>
            </w:r>
          </w:p>
        </w:tc>
        <w:tc>
          <w:tcPr>
            <w:tcW w:w="3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</w:pPr>
            <w:r w:rsidRPr="004360DC">
              <w:t>Отработка ролей. Работа над мимикой при диалоге, логическим ударением</w:t>
            </w:r>
          </w:p>
        </w:tc>
      </w:tr>
    </w:tbl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121D3">
        <w:rPr>
          <w:sz w:val="28"/>
          <w:szCs w:val="28"/>
        </w:rPr>
        <w:t>П</w:t>
      </w:r>
      <w:r w:rsidRPr="008121D3">
        <w:rPr>
          <w:color w:val="000000"/>
          <w:sz w:val="28"/>
          <w:szCs w:val="28"/>
        </w:rPr>
        <w:t>ланирование</w:t>
      </w:r>
      <w:r w:rsidRPr="008121D3">
        <w:rPr>
          <w:sz w:val="28"/>
          <w:szCs w:val="28"/>
        </w:rPr>
        <w:t xml:space="preserve"> занятий кружка </w:t>
      </w:r>
    </w:p>
    <w:p w:rsidR="006B0A3E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121D3">
        <w:rPr>
          <w:sz w:val="28"/>
          <w:szCs w:val="28"/>
        </w:rPr>
        <w:t xml:space="preserve">«Театральная мастерская» </w:t>
      </w:r>
    </w:p>
    <w:p w:rsidR="006B0A3E" w:rsidRPr="008121D3" w:rsidRDefault="006B0A3E" w:rsidP="006B0A3E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8121D3">
        <w:rPr>
          <w:sz w:val="28"/>
          <w:szCs w:val="28"/>
        </w:rPr>
        <w:t>4 класс</w:t>
      </w:r>
      <w:r>
        <w:rPr>
          <w:sz w:val="28"/>
          <w:szCs w:val="28"/>
        </w:rPr>
        <w:t>а</w:t>
      </w:r>
    </w:p>
    <w:tbl>
      <w:tblPr>
        <w:tblW w:w="10348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3814"/>
        <w:gridCol w:w="14"/>
        <w:gridCol w:w="2409"/>
      </w:tblGrid>
      <w:tr w:rsidR="006B0A3E" w:rsidRPr="004360DC" w:rsidTr="00CE22B6">
        <w:trPr>
          <w:trHeight w:val="49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№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Название темы</w:t>
            </w:r>
          </w:p>
        </w:tc>
        <w:tc>
          <w:tcPr>
            <w:tcW w:w="3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Содержание темы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Виды упражнений</w:t>
            </w:r>
          </w:p>
        </w:tc>
      </w:tr>
      <w:tr w:rsidR="006B0A3E" w:rsidRPr="004360DC" w:rsidTr="00CE22B6">
        <w:trPr>
          <w:trHeight w:val="120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Введение. Ознакомление с правилами техники безопасности. Цели и задачи занятий кружка</w:t>
            </w:r>
          </w:p>
        </w:tc>
        <w:tc>
          <w:tcPr>
            <w:tcW w:w="3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Работа над сценической речью, упражнения по развитию внимания.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Этюд «Взгляд в зал»</w:t>
            </w:r>
          </w:p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Упражнение «Мой любимец»</w:t>
            </w:r>
          </w:p>
        </w:tc>
      </w:tr>
      <w:tr w:rsidR="006B0A3E" w:rsidRPr="004360DC" w:rsidTr="00CE22B6">
        <w:trPr>
          <w:trHeight w:val="49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Театры на все времена: история развития театрального искусства в разных странах. Самые знаменитые театры. Презентация.</w:t>
            </w:r>
          </w:p>
        </w:tc>
        <w:tc>
          <w:tcPr>
            <w:tcW w:w="3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Декламация стихотворений А.Барто,  О.Высотской.</w:t>
            </w:r>
          </w:p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Упражнение на развитие внимания «Путь в школу и домой».</w:t>
            </w:r>
          </w:p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Упражнения по правильной постановке ударения, эмоциональному окрашиванию фразы</w:t>
            </w:r>
          </w:p>
        </w:tc>
      </w:tr>
      <w:tr w:rsidR="006B0A3E" w:rsidRPr="004360DC" w:rsidTr="00CE22B6">
        <w:trPr>
          <w:trHeight w:val="49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Словарь театральных терминов. Сообщение о знаменитых актёрах. Почему их все любят и ценят их творчество.</w:t>
            </w:r>
          </w:p>
        </w:tc>
        <w:tc>
          <w:tcPr>
            <w:tcW w:w="3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 xml:space="preserve">Пантомима. 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Простейшие упражнения на пантомиму: погладить кошку, разложить предметы, поиски предмета</w:t>
            </w:r>
          </w:p>
        </w:tc>
      </w:tr>
      <w:tr w:rsidR="006B0A3E" w:rsidRPr="004360DC" w:rsidTr="00CE22B6">
        <w:trPr>
          <w:trHeight w:val="49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t>4-6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Действие как главное выразительное средство актёрского искусства</w:t>
            </w:r>
          </w:p>
        </w:tc>
        <w:tc>
          <w:tcPr>
            <w:tcW w:w="3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Исполнение басни И.А.Крылова «Лисица  и виноград».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Движение на сцене, упражнения на одновременное использование речи и движения.</w:t>
            </w:r>
          </w:p>
        </w:tc>
      </w:tr>
      <w:tr w:rsidR="006B0A3E" w:rsidTr="00CE22B6">
        <w:trPr>
          <w:trHeight w:val="4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t>7-10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Мимика и жесты.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Выражение чувств с помощью мимики. Использование жестов в сценах, работа над их уместностью и выразительностью.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Тренинг мимики лица, упражнения на развитие мимики.</w:t>
            </w:r>
          </w:p>
        </w:tc>
      </w:tr>
      <w:tr w:rsidR="006B0A3E" w:rsidTr="00CE22B6">
        <w:trPr>
          <w:trHeight w:val="72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t>11-13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Диалог и монолог.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 xml:space="preserve">Работа над монологом. Чтение прозы наизусть (от первого лица).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Упражнения и игры для развития дикции.</w:t>
            </w:r>
          </w:p>
        </w:tc>
      </w:tr>
      <w:tr w:rsidR="006B0A3E" w:rsidTr="00CE22B6">
        <w:trPr>
          <w:trHeight w:val="4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t>14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Голос главный инструмент актёра. Сила голоса, динамика, диапазон звучания, темп речи, тембр голоса.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Просмотр мультфильма «Вовка в тридевятом царстве».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 xml:space="preserve">Обсуждение интонации и голоса актёров, озвучивающих сказку. Как они </w:t>
            </w:r>
            <w:r w:rsidRPr="004360DC">
              <w:rPr>
                <w:rFonts w:ascii="Times New Roman" w:hAnsi="Times New Roman"/>
                <w:sz w:val="24"/>
                <w:szCs w:val="24"/>
              </w:rPr>
              <w:lastRenderedPageBreak/>
              <w:t>используют тембр, в каком темпе говорят.</w:t>
            </w:r>
          </w:p>
        </w:tc>
      </w:tr>
      <w:tr w:rsidR="006B0A3E" w:rsidTr="00CE22B6">
        <w:trPr>
          <w:trHeight w:val="4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lastRenderedPageBreak/>
              <w:t>15-16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Актёрское мастерство.</w:t>
            </w:r>
          </w:p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t>Пробы на роль (репетиция)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Репетиция-знакомство с пьесой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Обсуждение Чтение по ролям всей пьесы.</w:t>
            </w:r>
          </w:p>
        </w:tc>
      </w:tr>
      <w:tr w:rsidR="006B0A3E" w:rsidTr="00CE22B6">
        <w:trPr>
          <w:trHeight w:val="4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t>17-20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Актёрское мастерство.</w:t>
            </w:r>
          </w:p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Пробы на роль (репетиция)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Работа над отдельными эпизодами.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Этюды из пьесы с импровизированным текстом.</w:t>
            </w:r>
          </w:p>
        </w:tc>
      </w:tr>
      <w:tr w:rsidR="006B0A3E" w:rsidTr="00CE22B6">
        <w:trPr>
          <w:trHeight w:val="4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t>21-23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Актёрское мастерство.</w:t>
            </w:r>
          </w:p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Пробы на роль (репетиция)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Работа над пластикой под музыку.</w:t>
            </w:r>
          </w:p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Работа над пластикой под музыку.</w:t>
            </w:r>
          </w:p>
        </w:tc>
      </w:tr>
      <w:tr w:rsidR="006B0A3E" w:rsidTr="00CE22B6">
        <w:trPr>
          <w:trHeight w:val="4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t>24-</w:t>
            </w:r>
          </w:p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t>30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Репетиция.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Работа над отдельными сценами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Работа над отдельными сценами</w:t>
            </w:r>
          </w:p>
        </w:tc>
      </w:tr>
      <w:tr w:rsidR="006B0A3E" w:rsidTr="00CE22B6">
        <w:trPr>
          <w:trHeight w:val="4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</w:pPr>
            <w:r w:rsidRPr="004360DC">
              <w:rPr>
                <w:lang w:val="en-US"/>
              </w:rPr>
              <w:t>31</w:t>
            </w:r>
            <w:r w:rsidRPr="004360DC">
              <w:t>-33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Премьера спектакля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Костюмы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Подбор костюмов для героев</w:t>
            </w:r>
          </w:p>
        </w:tc>
      </w:tr>
      <w:tr w:rsidR="006B0A3E" w:rsidTr="00CE22B6">
        <w:trPr>
          <w:trHeight w:val="4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4360DC">
              <w:rPr>
                <w:lang w:val="en-US"/>
              </w:rPr>
              <w:t>34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Итоги нашего содружества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Написать мини-сочинение: «Я в театральном кружке».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A3E" w:rsidRPr="004360DC" w:rsidRDefault="006B0A3E" w:rsidP="00CE22B6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0DC">
              <w:rPr>
                <w:rFonts w:ascii="Times New Roman" w:hAnsi="Times New Roman"/>
                <w:sz w:val="24"/>
                <w:szCs w:val="24"/>
              </w:rPr>
              <w:t>Чтение и подведение итогов «Чему мы научились за год»</w:t>
            </w:r>
          </w:p>
        </w:tc>
      </w:tr>
    </w:tbl>
    <w:p w:rsidR="006B0A3E" w:rsidRDefault="006B0A3E" w:rsidP="006B0A3E">
      <w:pPr>
        <w:pStyle w:val="3"/>
        <w:jc w:val="center"/>
      </w:pPr>
    </w:p>
    <w:p w:rsidR="006B0A3E" w:rsidRDefault="006B0A3E" w:rsidP="006B0A3E">
      <w:pPr>
        <w:pStyle w:val="3"/>
        <w:jc w:val="center"/>
      </w:pPr>
    </w:p>
    <w:p w:rsidR="006B0A3E" w:rsidRDefault="006B0A3E" w:rsidP="006B0A3E">
      <w:pPr>
        <w:pStyle w:val="a3"/>
      </w:pPr>
    </w:p>
    <w:p w:rsidR="0014627A" w:rsidRDefault="0014627A"/>
    <w:sectPr w:rsidR="0014627A" w:rsidSect="004360DC">
      <w:footerReference w:type="default" r:id="rId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07" w:rsidRDefault="006B0A3E" w:rsidP="00985CEE">
    <w:pPr>
      <w:pStyle w:val="a5"/>
      <w:tabs>
        <w:tab w:val="clear" w:pos="4677"/>
        <w:tab w:val="clear" w:pos="9355"/>
        <w:tab w:val="left" w:pos="735"/>
      </w:tabs>
    </w:pPr>
  </w:p>
  <w:p w:rsidR="00F04607" w:rsidRDefault="006B0A3E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3E"/>
    <w:rsid w:val="000025D4"/>
    <w:rsid w:val="0000345D"/>
    <w:rsid w:val="0001143C"/>
    <w:rsid w:val="00013991"/>
    <w:rsid w:val="00015F8F"/>
    <w:rsid w:val="00027879"/>
    <w:rsid w:val="0003581A"/>
    <w:rsid w:val="000411DB"/>
    <w:rsid w:val="000613BB"/>
    <w:rsid w:val="00067752"/>
    <w:rsid w:val="000702FE"/>
    <w:rsid w:val="00076309"/>
    <w:rsid w:val="000876F4"/>
    <w:rsid w:val="000902CF"/>
    <w:rsid w:val="0009136C"/>
    <w:rsid w:val="00093165"/>
    <w:rsid w:val="00094CD4"/>
    <w:rsid w:val="000A6105"/>
    <w:rsid w:val="000B045D"/>
    <w:rsid w:val="000B278F"/>
    <w:rsid w:val="000B79E7"/>
    <w:rsid w:val="000C1618"/>
    <w:rsid w:val="000C6A28"/>
    <w:rsid w:val="000C6D28"/>
    <w:rsid w:val="000D0217"/>
    <w:rsid w:val="000D0708"/>
    <w:rsid w:val="000D31E8"/>
    <w:rsid w:val="001008CC"/>
    <w:rsid w:val="00115C3B"/>
    <w:rsid w:val="0012045E"/>
    <w:rsid w:val="00127586"/>
    <w:rsid w:val="00130BFA"/>
    <w:rsid w:val="00132593"/>
    <w:rsid w:val="0014103B"/>
    <w:rsid w:val="0014627A"/>
    <w:rsid w:val="00146A77"/>
    <w:rsid w:val="00151EC3"/>
    <w:rsid w:val="00167986"/>
    <w:rsid w:val="0017094C"/>
    <w:rsid w:val="001718E4"/>
    <w:rsid w:val="001818A1"/>
    <w:rsid w:val="001825E4"/>
    <w:rsid w:val="001907AF"/>
    <w:rsid w:val="00190D2A"/>
    <w:rsid w:val="00193206"/>
    <w:rsid w:val="00196363"/>
    <w:rsid w:val="001A717D"/>
    <w:rsid w:val="001A721B"/>
    <w:rsid w:val="001C25AA"/>
    <w:rsid w:val="001D1461"/>
    <w:rsid w:val="001E0F4F"/>
    <w:rsid w:val="001E33E9"/>
    <w:rsid w:val="001E3CC2"/>
    <w:rsid w:val="00205218"/>
    <w:rsid w:val="0020757E"/>
    <w:rsid w:val="00207FA3"/>
    <w:rsid w:val="00216AF1"/>
    <w:rsid w:val="002252B6"/>
    <w:rsid w:val="00232D73"/>
    <w:rsid w:val="0023454D"/>
    <w:rsid w:val="00234D4B"/>
    <w:rsid w:val="00237FBE"/>
    <w:rsid w:val="00244519"/>
    <w:rsid w:val="002479E3"/>
    <w:rsid w:val="00254F5F"/>
    <w:rsid w:val="002559F4"/>
    <w:rsid w:val="00260FDC"/>
    <w:rsid w:val="00262D01"/>
    <w:rsid w:val="00263001"/>
    <w:rsid w:val="002711BA"/>
    <w:rsid w:val="002731B7"/>
    <w:rsid w:val="00275DC9"/>
    <w:rsid w:val="002A1305"/>
    <w:rsid w:val="002A1A8C"/>
    <w:rsid w:val="002B18F2"/>
    <w:rsid w:val="002C0BB9"/>
    <w:rsid w:val="002E39FE"/>
    <w:rsid w:val="002E76C2"/>
    <w:rsid w:val="003042DF"/>
    <w:rsid w:val="00306121"/>
    <w:rsid w:val="0030616F"/>
    <w:rsid w:val="00310A33"/>
    <w:rsid w:val="00311804"/>
    <w:rsid w:val="00316209"/>
    <w:rsid w:val="00334297"/>
    <w:rsid w:val="003372B2"/>
    <w:rsid w:val="00342688"/>
    <w:rsid w:val="00345997"/>
    <w:rsid w:val="0034664D"/>
    <w:rsid w:val="0034722F"/>
    <w:rsid w:val="0035373B"/>
    <w:rsid w:val="00357319"/>
    <w:rsid w:val="00364E7B"/>
    <w:rsid w:val="0037200F"/>
    <w:rsid w:val="00375E05"/>
    <w:rsid w:val="00377ACE"/>
    <w:rsid w:val="0038360C"/>
    <w:rsid w:val="003B1793"/>
    <w:rsid w:val="003B7664"/>
    <w:rsid w:val="003C0B58"/>
    <w:rsid w:val="003C5545"/>
    <w:rsid w:val="003C77CD"/>
    <w:rsid w:val="003C7E42"/>
    <w:rsid w:val="003D2B41"/>
    <w:rsid w:val="003D4809"/>
    <w:rsid w:val="003D7817"/>
    <w:rsid w:val="003E7D7B"/>
    <w:rsid w:val="003F34A9"/>
    <w:rsid w:val="003F42B9"/>
    <w:rsid w:val="0040007A"/>
    <w:rsid w:val="00406351"/>
    <w:rsid w:val="004165F3"/>
    <w:rsid w:val="00427076"/>
    <w:rsid w:val="00432944"/>
    <w:rsid w:val="004355DC"/>
    <w:rsid w:val="004364D4"/>
    <w:rsid w:val="00436FE6"/>
    <w:rsid w:val="00437B4A"/>
    <w:rsid w:val="0044453D"/>
    <w:rsid w:val="004542A3"/>
    <w:rsid w:val="00457718"/>
    <w:rsid w:val="00471695"/>
    <w:rsid w:val="00473357"/>
    <w:rsid w:val="00475035"/>
    <w:rsid w:val="00482D87"/>
    <w:rsid w:val="00484D4D"/>
    <w:rsid w:val="004865D3"/>
    <w:rsid w:val="00487313"/>
    <w:rsid w:val="00497A6A"/>
    <w:rsid w:val="004B293F"/>
    <w:rsid w:val="004B58B3"/>
    <w:rsid w:val="004C3053"/>
    <w:rsid w:val="004E1A8A"/>
    <w:rsid w:val="004E3FD9"/>
    <w:rsid w:val="004F0E0A"/>
    <w:rsid w:val="00500600"/>
    <w:rsid w:val="00505338"/>
    <w:rsid w:val="005068BA"/>
    <w:rsid w:val="005141A9"/>
    <w:rsid w:val="00521E07"/>
    <w:rsid w:val="00530C2B"/>
    <w:rsid w:val="005328F0"/>
    <w:rsid w:val="00533077"/>
    <w:rsid w:val="00535A09"/>
    <w:rsid w:val="00545D77"/>
    <w:rsid w:val="005523B7"/>
    <w:rsid w:val="005562F8"/>
    <w:rsid w:val="005637F6"/>
    <w:rsid w:val="00564594"/>
    <w:rsid w:val="00571531"/>
    <w:rsid w:val="00573E2B"/>
    <w:rsid w:val="0057406F"/>
    <w:rsid w:val="0057412D"/>
    <w:rsid w:val="005873ED"/>
    <w:rsid w:val="00590A76"/>
    <w:rsid w:val="005961C8"/>
    <w:rsid w:val="005A076A"/>
    <w:rsid w:val="005A4475"/>
    <w:rsid w:val="005B2EC5"/>
    <w:rsid w:val="005C2951"/>
    <w:rsid w:val="005C2AD1"/>
    <w:rsid w:val="005C5879"/>
    <w:rsid w:val="005C7410"/>
    <w:rsid w:val="005E63E7"/>
    <w:rsid w:val="006015F0"/>
    <w:rsid w:val="0060259B"/>
    <w:rsid w:val="006068A5"/>
    <w:rsid w:val="006144C8"/>
    <w:rsid w:val="00616BF2"/>
    <w:rsid w:val="006228B3"/>
    <w:rsid w:val="006228B5"/>
    <w:rsid w:val="00623509"/>
    <w:rsid w:val="00627CFD"/>
    <w:rsid w:val="006350DF"/>
    <w:rsid w:val="00637C65"/>
    <w:rsid w:val="00660FC4"/>
    <w:rsid w:val="0066652A"/>
    <w:rsid w:val="00670076"/>
    <w:rsid w:val="00673C14"/>
    <w:rsid w:val="0068172E"/>
    <w:rsid w:val="00693274"/>
    <w:rsid w:val="00694572"/>
    <w:rsid w:val="006A2026"/>
    <w:rsid w:val="006A2DF8"/>
    <w:rsid w:val="006B0A3E"/>
    <w:rsid w:val="006D32DD"/>
    <w:rsid w:val="006D7BD8"/>
    <w:rsid w:val="006E1E58"/>
    <w:rsid w:val="006F5FF8"/>
    <w:rsid w:val="00702A91"/>
    <w:rsid w:val="007041F3"/>
    <w:rsid w:val="00726C74"/>
    <w:rsid w:val="00731B70"/>
    <w:rsid w:val="007363EF"/>
    <w:rsid w:val="00737121"/>
    <w:rsid w:val="00741465"/>
    <w:rsid w:val="0074547A"/>
    <w:rsid w:val="007513EE"/>
    <w:rsid w:val="00753BE6"/>
    <w:rsid w:val="007554E7"/>
    <w:rsid w:val="0075794E"/>
    <w:rsid w:val="00762EF5"/>
    <w:rsid w:val="00763655"/>
    <w:rsid w:val="007636AC"/>
    <w:rsid w:val="007673BD"/>
    <w:rsid w:val="00774640"/>
    <w:rsid w:val="007977BE"/>
    <w:rsid w:val="007A2C6F"/>
    <w:rsid w:val="007C0839"/>
    <w:rsid w:val="007D0EF8"/>
    <w:rsid w:val="007D34C8"/>
    <w:rsid w:val="007D4501"/>
    <w:rsid w:val="007D62A1"/>
    <w:rsid w:val="007F1D64"/>
    <w:rsid w:val="007F3A2F"/>
    <w:rsid w:val="008026B5"/>
    <w:rsid w:val="0080521E"/>
    <w:rsid w:val="00806C71"/>
    <w:rsid w:val="00812D1B"/>
    <w:rsid w:val="0081687E"/>
    <w:rsid w:val="00820A7C"/>
    <w:rsid w:val="008331D2"/>
    <w:rsid w:val="0084116B"/>
    <w:rsid w:val="008450A7"/>
    <w:rsid w:val="00846939"/>
    <w:rsid w:val="00850984"/>
    <w:rsid w:val="00850AC5"/>
    <w:rsid w:val="00854133"/>
    <w:rsid w:val="00854B6E"/>
    <w:rsid w:val="008602B6"/>
    <w:rsid w:val="00861AE5"/>
    <w:rsid w:val="00877C56"/>
    <w:rsid w:val="00880665"/>
    <w:rsid w:val="00881A66"/>
    <w:rsid w:val="0089204F"/>
    <w:rsid w:val="008A1BA1"/>
    <w:rsid w:val="008A21F9"/>
    <w:rsid w:val="008A240A"/>
    <w:rsid w:val="008A4634"/>
    <w:rsid w:val="008A4665"/>
    <w:rsid w:val="008B0861"/>
    <w:rsid w:val="0090269C"/>
    <w:rsid w:val="00903E08"/>
    <w:rsid w:val="00912890"/>
    <w:rsid w:val="009168BC"/>
    <w:rsid w:val="00926E92"/>
    <w:rsid w:val="00931230"/>
    <w:rsid w:val="00932A97"/>
    <w:rsid w:val="00934503"/>
    <w:rsid w:val="00935535"/>
    <w:rsid w:val="00946979"/>
    <w:rsid w:val="009510C8"/>
    <w:rsid w:val="00961354"/>
    <w:rsid w:val="00963153"/>
    <w:rsid w:val="009640E2"/>
    <w:rsid w:val="00965051"/>
    <w:rsid w:val="00967DB5"/>
    <w:rsid w:val="009713FC"/>
    <w:rsid w:val="00972B8A"/>
    <w:rsid w:val="0098015A"/>
    <w:rsid w:val="00984EE6"/>
    <w:rsid w:val="0099092F"/>
    <w:rsid w:val="009B62A4"/>
    <w:rsid w:val="009D56C6"/>
    <w:rsid w:val="009E2FA6"/>
    <w:rsid w:val="009E39D1"/>
    <w:rsid w:val="009F7EB2"/>
    <w:rsid w:val="00A01048"/>
    <w:rsid w:val="00A011BE"/>
    <w:rsid w:val="00A024D8"/>
    <w:rsid w:val="00A0425E"/>
    <w:rsid w:val="00A05E1F"/>
    <w:rsid w:val="00A17779"/>
    <w:rsid w:val="00A3376C"/>
    <w:rsid w:val="00A34CE7"/>
    <w:rsid w:val="00A40AF0"/>
    <w:rsid w:val="00A41502"/>
    <w:rsid w:val="00A438D0"/>
    <w:rsid w:val="00A543AF"/>
    <w:rsid w:val="00A611C5"/>
    <w:rsid w:val="00A735DF"/>
    <w:rsid w:val="00A73C24"/>
    <w:rsid w:val="00A84FBC"/>
    <w:rsid w:val="00A85EC2"/>
    <w:rsid w:val="00A872D8"/>
    <w:rsid w:val="00A959A5"/>
    <w:rsid w:val="00A9627E"/>
    <w:rsid w:val="00AA021D"/>
    <w:rsid w:val="00AA221F"/>
    <w:rsid w:val="00AA3163"/>
    <w:rsid w:val="00AB5417"/>
    <w:rsid w:val="00AB6C4F"/>
    <w:rsid w:val="00AC0371"/>
    <w:rsid w:val="00AC13A1"/>
    <w:rsid w:val="00AC2D48"/>
    <w:rsid w:val="00AC75B3"/>
    <w:rsid w:val="00AC7E1A"/>
    <w:rsid w:val="00AD18EE"/>
    <w:rsid w:val="00AD28C1"/>
    <w:rsid w:val="00AE52C9"/>
    <w:rsid w:val="00AF1509"/>
    <w:rsid w:val="00AF15F3"/>
    <w:rsid w:val="00AF3FD0"/>
    <w:rsid w:val="00B00877"/>
    <w:rsid w:val="00B04D25"/>
    <w:rsid w:val="00B1255A"/>
    <w:rsid w:val="00B1791C"/>
    <w:rsid w:val="00B308C5"/>
    <w:rsid w:val="00B33F8C"/>
    <w:rsid w:val="00B358A4"/>
    <w:rsid w:val="00B40AC0"/>
    <w:rsid w:val="00B46ECB"/>
    <w:rsid w:val="00B50682"/>
    <w:rsid w:val="00B55454"/>
    <w:rsid w:val="00B617EC"/>
    <w:rsid w:val="00B6255B"/>
    <w:rsid w:val="00B63BD9"/>
    <w:rsid w:val="00B66F17"/>
    <w:rsid w:val="00B73C72"/>
    <w:rsid w:val="00B74BFB"/>
    <w:rsid w:val="00B76417"/>
    <w:rsid w:val="00B93456"/>
    <w:rsid w:val="00BA2F57"/>
    <w:rsid w:val="00BC043F"/>
    <w:rsid w:val="00BC6A2D"/>
    <w:rsid w:val="00BD7A4E"/>
    <w:rsid w:val="00BE037A"/>
    <w:rsid w:val="00BE041E"/>
    <w:rsid w:val="00BE2079"/>
    <w:rsid w:val="00BE20B4"/>
    <w:rsid w:val="00BE2922"/>
    <w:rsid w:val="00BF7E36"/>
    <w:rsid w:val="00C02523"/>
    <w:rsid w:val="00C14809"/>
    <w:rsid w:val="00C156A0"/>
    <w:rsid w:val="00C22B0E"/>
    <w:rsid w:val="00C238C7"/>
    <w:rsid w:val="00C333E1"/>
    <w:rsid w:val="00C3732C"/>
    <w:rsid w:val="00C42B3F"/>
    <w:rsid w:val="00C62FA1"/>
    <w:rsid w:val="00C670CC"/>
    <w:rsid w:val="00C74E2E"/>
    <w:rsid w:val="00C75C5F"/>
    <w:rsid w:val="00C805F1"/>
    <w:rsid w:val="00C81E51"/>
    <w:rsid w:val="00C943ED"/>
    <w:rsid w:val="00C94F62"/>
    <w:rsid w:val="00CA03E3"/>
    <w:rsid w:val="00CA08C2"/>
    <w:rsid w:val="00CA70A5"/>
    <w:rsid w:val="00CB200F"/>
    <w:rsid w:val="00CC4095"/>
    <w:rsid w:val="00CD3137"/>
    <w:rsid w:val="00CD3D5B"/>
    <w:rsid w:val="00CD40C2"/>
    <w:rsid w:val="00CD60FC"/>
    <w:rsid w:val="00CE041F"/>
    <w:rsid w:val="00CE12DB"/>
    <w:rsid w:val="00CE40C7"/>
    <w:rsid w:val="00CE4883"/>
    <w:rsid w:val="00CF331A"/>
    <w:rsid w:val="00CF648A"/>
    <w:rsid w:val="00D15787"/>
    <w:rsid w:val="00D16176"/>
    <w:rsid w:val="00D24559"/>
    <w:rsid w:val="00D25023"/>
    <w:rsid w:val="00D259B7"/>
    <w:rsid w:val="00D31FE8"/>
    <w:rsid w:val="00D36D58"/>
    <w:rsid w:val="00D413AF"/>
    <w:rsid w:val="00D4166D"/>
    <w:rsid w:val="00D418D8"/>
    <w:rsid w:val="00D41DF5"/>
    <w:rsid w:val="00D432B3"/>
    <w:rsid w:val="00D57599"/>
    <w:rsid w:val="00D6006F"/>
    <w:rsid w:val="00D6184B"/>
    <w:rsid w:val="00D62353"/>
    <w:rsid w:val="00D623B4"/>
    <w:rsid w:val="00D67587"/>
    <w:rsid w:val="00D7501F"/>
    <w:rsid w:val="00D75941"/>
    <w:rsid w:val="00D90ED3"/>
    <w:rsid w:val="00DA50DA"/>
    <w:rsid w:val="00DA6229"/>
    <w:rsid w:val="00DF79C1"/>
    <w:rsid w:val="00E06F84"/>
    <w:rsid w:val="00E1072A"/>
    <w:rsid w:val="00E13512"/>
    <w:rsid w:val="00E24C7A"/>
    <w:rsid w:val="00E25573"/>
    <w:rsid w:val="00E2701D"/>
    <w:rsid w:val="00E3055C"/>
    <w:rsid w:val="00E31839"/>
    <w:rsid w:val="00E4271A"/>
    <w:rsid w:val="00E43C88"/>
    <w:rsid w:val="00E43EDE"/>
    <w:rsid w:val="00E520C9"/>
    <w:rsid w:val="00E52377"/>
    <w:rsid w:val="00E52C73"/>
    <w:rsid w:val="00E53A28"/>
    <w:rsid w:val="00E53A39"/>
    <w:rsid w:val="00E55D8F"/>
    <w:rsid w:val="00E561B0"/>
    <w:rsid w:val="00E60670"/>
    <w:rsid w:val="00E659AC"/>
    <w:rsid w:val="00E70C54"/>
    <w:rsid w:val="00E8257B"/>
    <w:rsid w:val="00E856CC"/>
    <w:rsid w:val="00E85E3B"/>
    <w:rsid w:val="00E862E4"/>
    <w:rsid w:val="00E86330"/>
    <w:rsid w:val="00E91F86"/>
    <w:rsid w:val="00EA0C7C"/>
    <w:rsid w:val="00EB1354"/>
    <w:rsid w:val="00EB2522"/>
    <w:rsid w:val="00EC2AAD"/>
    <w:rsid w:val="00EC30D2"/>
    <w:rsid w:val="00EC5476"/>
    <w:rsid w:val="00ED19CC"/>
    <w:rsid w:val="00ED3333"/>
    <w:rsid w:val="00ED3F87"/>
    <w:rsid w:val="00ED738E"/>
    <w:rsid w:val="00EE17CA"/>
    <w:rsid w:val="00EE1AF0"/>
    <w:rsid w:val="00EE426B"/>
    <w:rsid w:val="00EF0FC0"/>
    <w:rsid w:val="00EF1ACB"/>
    <w:rsid w:val="00EF1F4C"/>
    <w:rsid w:val="00EF495B"/>
    <w:rsid w:val="00EF7CBD"/>
    <w:rsid w:val="00F01AFD"/>
    <w:rsid w:val="00F05984"/>
    <w:rsid w:val="00F07396"/>
    <w:rsid w:val="00F25355"/>
    <w:rsid w:val="00F35E5B"/>
    <w:rsid w:val="00F44737"/>
    <w:rsid w:val="00F61C4D"/>
    <w:rsid w:val="00F72CF2"/>
    <w:rsid w:val="00F73711"/>
    <w:rsid w:val="00F81721"/>
    <w:rsid w:val="00F845F1"/>
    <w:rsid w:val="00F8542C"/>
    <w:rsid w:val="00F87582"/>
    <w:rsid w:val="00F978F3"/>
    <w:rsid w:val="00FA09B6"/>
    <w:rsid w:val="00FA2D0F"/>
    <w:rsid w:val="00FB0913"/>
    <w:rsid w:val="00FB29AE"/>
    <w:rsid w:val="00FB3ACC"/>
    <w:rsid w:val="00FC06ED"/>
    <w:rsid w:val="00FD45AE"/>
    <w:rsid w:val="00FE192E"/>
    <w:rsid w:val="00FE3833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BF644-6314-4EF8-BEBF-437A49C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B0A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0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B0A3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B0A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rsid w:val="006B0A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6B0A3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2375</Words>
  <Characters>13544</Characters>
  <Application>Microsoft Office Word</Application>
  <DocSecurity>0</DocSecurity>
  <Lines>112</Lines>
  <Paragraphs>31</Paragraphs>
  <ScaleCrop>false</ScaleCrop>
  <Company/>
  <LinksUpToDate>false</LinksUpToDate>
  <CharactersWithSpaces>15888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 2018 школа 9</dc:creator>
  <cp:keywords/>
  <dc:description/>
  <cp:lastModifiedBy>ОГЭ 2018 школа 9</cp:lastModifiedBy>
  <cp:revision>2</cp:revision>
  <dcterms:created xsi:type="dcterms:W3CDTF">2022-02-07T09:46:00Z</dcterms:created>
  <dcterms:modified xsi:type="dcterms:W3CDTF">2022-02-07T09:46:00Z</dcterms:modified>
</cp:coreProperties>
</file>