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2" w:rsidRPr="001F6062" w:rsidRDefault="001F6062" w:rsidP="001F60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6062">
        <w:rPr>
          <w:rFonts w:ascii="Times New Roman" w:hAnsi="Times New Roman" w:cs="Times New Roman"/>
          <w:b/>
          <w:sz w:val="28"/>
          <w:szCs w:val="24"/>
        </w:rPr>
        <w:t>Персональный состав педагогических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585"/>
        <w:gridCol w:w="1295"/>
        <w:gridCol w:w="1008"/>
        <w:gridCol w:w="864"/>
        <w:gridCol w:w="1150"/>
        <w:gridCol w:w="1727"/>
        <w:gridCol w:w="5290"/>
      </w:tblGrid>
      <w:tr w:rsidR="001F6062" w:rsidRPr="001F6062" w:rsidTr="001F6062">
        <w:trPr>
          <w:trHeight w:val="276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общий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в школе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F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квалификация</w:t>
            </w:r>
          </w:p>
        </w:tc>
      </w:tr>
      <w:tr w:rsidR="001F6062" w:rsidRPr="001F6062" w:rsidTr="001F6062">
        <w:trPr>
          <w:trHeight w:val="263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Ульяна Олеговна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«Информационно-коммуникативные технологии в образовании детей с ОВЗ»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«Формирование основ функциональной грамотности в начальной школе: проектирование учебных ситуаций»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«Формирование финансовой грамотности обучающихся с использованием интерактивных технологии»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2023г. «Кафедра охраны з</w:t>
            </w:r>
            <w:r w:rsidR="007F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доровья, основ безопасности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жизнедеятельности, физической культуры и спорта/ Модульный курс с использованием ДОТ Робототехнические, лазерно-гравировальные и электротехнические практики на уроках 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обновленных ФГОС ООО»</w:t>
            </w:r>
          </w:p>
          <w:p w:rsidR="007F0B2C" w:rsidRPr="001F6062" w:rsidRDefault="006054A6" w:rsidP="006054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"Проектирование </w:t>
            </w:r>
            <w:proofErr w:type="spellStart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программы воспитания обучающихся 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области".</w:t>
            </w:r>
          </w:p>
        </w:tc>
      </w:tr>
      <w:tr w:rsidR="001F6062" w:rsidRPr="001F6062" w:rsidTr="001F6062">
        <w:trPr>
          <w:trHeight w:val="2546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Будылева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г 2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292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г 2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3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г 2 </w:t>
            </w:r>
            <w:proofErr w:type="spellStart"/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«Технология разработки адаптированной образовательной программы для детей с ОВЗ в соответствии с требованиями ФГОС»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2022г «Планирование работы учителя по оказанию адресной помощи детям с синдромом дефицита внимания и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 «Формирование финансовой грамотности обучающихся с использованием интерактивных технологий.»</w:t>
            </w:r>
          </w:p>
        </w:tc>
      </w:tr>
      <w:tr w:rsidR="001F6062" w:rsidRPr="001F6062" w:rsidTr="001F6062">
        <w:trPr>
          <w:trHeight w:val="2262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Олеся Александровна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7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«Реализация требований обновленных ФГОС НОО в работе учителя начальной школы»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«Конструирование учебных заданий с учетом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школе( на основе обновленных ФГОС»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ИРО""Разработка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задачи как новой формы учебной деятельности в начальной школе"</w:t>
            </w:r>
          </w:p>
          <w:p w:rsidR="006054A6" w:rsidRPr="001F6062" w:rsidRDefault="006054A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"Проектирование </w:t>
            </w:r>
            <w:proofErr w:type="spellStart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программы воспитания обучающихся 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области".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Ирина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7F0B2C" w:rsidP="007F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«Содержание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финансовой грамотности различным категориям обучающихся» </w:t>
            </w:r>
          </w:p>
        </w:tc>
      </w:tr>
      <w:tr w:rsidR="001F6062" w:rsidRPr="001F6062" w:rsidTr="001F6062">
        <w:trPr>
          <w:trHeight w:val="1979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Горшина Светлана Юрьевна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Конструирование учебных заданий с учётом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 (на основе обновленных Федеральных государственных образовательных стандартов)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 Технологические основы формирования и развития функциональной грамотности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ИРО""Разработка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задачи как новой формы учебной деятельности в начальной школе"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Деткова Яна Леонидовна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792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Дюпина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ГАУ ДПО СО ИРО.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обновленных ФГОС ООО, ФГОС СОО в работе учителя.</w:t>
            </w:r>
          </w:p>
        </w:tc>
      </w:tr>
      <w:tr w:rsidR="00551520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Елена Владимировна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551520" w:rsidRDefault="00551520">
            <w:r w:rsidRPr="00E5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551520" w:rsidRPr="001F6062" w:rsidRDefault="0074798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«Профилактика суицидального поведения учащихся в условиях образовательных учреждений»</w:t>
            </w:r>
            <w:bookmarkStart w:id="0" w:name="_GoBack"/>
            <w:bookmarkEnd w:id="0"/>
          </w:p>
        </w:tc>
      </w:tr>
      <w:tr w:rsidR="00551520" w:rsidRPr="001F6062" w:rsidTr="001F6062">
        <w:trPr>
          <w:trHeight w:val="792"/>
        </w:trPr>
        <w:tc>
          <w:tcPr>
            <w:tcW w:w="63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551520" w:rsidRDefault="00551520">
            <w:r w:rsidRPr="00E5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Психолого-педагогическое сопровождение службы примирения в условиях образовательной организации</w:t>
            </w: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Засташкова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Григорьевна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5C187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5C187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C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1979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Коростелёва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подготовка «учитель начальных классов»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2019г. «Разработка адаптированной образовательной программы для детей с ОВЗ в образовательной организации в рамках ФГОС НОО ОВЗ»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«Реализация требований обновленных ФГОС НОО в работе учителя начальной школы»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«Профилактика суицидального поведения учащихся в условиях образовательных учреждений»</w:t>
            </w:r>
          </w:p>
        </w:tc>
      </w:tr>
      <w:tr w:rsidR="001F6062" w:rsidRPr="001F6062" w:rsidTr="001F6062">
        <w:trPr>
          <w:trHeight w:val="1691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Липкина Наталья Николаевна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года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551520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«Конструирование учебных заданий с учетом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обновленных ФГОС»               </w:t>
            </w:r>
          </w:p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ИРО""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задачи как новой формы учебной деятельности в начальной школе"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Сергей Петрович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год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55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1701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Матюнина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«Конструирование учебных заданий с учетом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школе( на основе обновленных ФГОС»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2022г. «Реализация требований </w:t>
            </w:r>
            <w:r w:rsidR="00551520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в работе учителя начальной школы»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ИРО""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задачи как новой формы учебной деятельности в начальной школе"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Алина Дмитриевна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Мельницкая Татьяна Робертовна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292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3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830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Остроухова Елена Сергеевна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лет 11 </w:t>
            </w:r>
            <w:proofErr w:type="spellStart"/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лет 11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«Организация проектной деятельности»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2019г. «Психологическая компетентность педагога в решении профессиональных задач»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2021г.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(русский язык) 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«Обучение кандидатов в члены предметной комиссии Самарской области по русскому языку для проведения государственной итоговой аттестации по образовательным программам среднего общего образования»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 Никита Дмитриевич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9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292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9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3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9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Сергеевна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год, 7мес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ИРО""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задачи как новой формы учебной деятельности в начальной школе"</w:t>
            </w: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:rsidR="001F6062" w:rsidRPr="001F6062" w:rsidRDefault="005C187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551520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Юлия Владимировна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74798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«Профилактика суицидального поведения учащихся в условиях образовательных учреждений»</w:t>
            </w: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Старыгина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Владиславовна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Сусляев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8 </w:t>
            </w:r>
            <w:proofErr w:type="spellStart"/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55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Тишина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Марина Викторовна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10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года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Ушакова Екатерина Сергеевна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7F0B2C" w:rsidP="007F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«Актуальные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образования: применение цифрового образовательного контента в обучении»</w:t>
            </w:r>
          </w:p>
        </w:tc>
      </w:tr>
      <w:tr w:rsidR="001F6062" w:rsidRPr="001F6062" w:rsidTr="001F6062">
        <w:trPr>
          <w:trHeight w:val="1056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Татьяна Михайловна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год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Планирование работы учителя по оказанию адресной помощи детям с синдромом дефицита внимания и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Чибров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Шимолюк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учителя. Развитие читательской грамотности, 2022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Алексей Владимирович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0CC" w:rsidRDefault="00EF40CC" w:rsidP="00AB5BE2"/>
    <w:sectPr w:rsidR="00EF40CC" w:rsidSect="001F6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6B"/>
    <w:rsid w:val="00115E9A"/>
    <w:rsid w:val="001F6062"/>
    <w:rsid w:val="00395DBD"/>
    <w:rsid w:val="00551520"/>
    <w:rsid w:val="00572596"/>
    <w:rsid w:val="005C187B"/>
    <w:rsid w:val="006054A6"/>
    <w:rsid w:val="006800C8"/>
    <w:rsid w:val="00747980"/>
    <w:rsid w:val="007F0B2C"/>
    <w:rsid w:val="009A216B"/>
    <w:rsid w:val="00AB5BE2"/>
    <w:rsid w:val="00E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2AA1-5BD7-4B77-AB4B-E47163E6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Белякова</dc:creator>
  <cp:keywords/>
  <dc:description/>
  <cp:lastModifiedBy>Учитель</cp:lastModifiedBy>
  <cp:revision>7</cp:revision>
  <dcterms:created xsi:type="dcterms:W3CDTF">2023-10-17T19:56:00Z</dcterms:created>
  <dcterms:modified xsi:type="dcterms:W3CDTF">2023-12-21T04:34:00Z</dcterms:modified>
</cp:coreProperties>
</file>