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F4C" w:rsidRPr="00E80324" w:rsidRDefault="003B0F4C" w:rsidP="003B0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Демонстрационный вариант по литературе_</w:t>
      </w:r>
      <w:r w:rsidRPr="00E80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</w:t>
      </w:r>
    </w:p>
    <w:p w:rsidR="003B0F4C" w:rsidRPr="00E80324" w:rsidRDefault="003B0F4C" w:rsidP="003B0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 вариант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4C" w:rsidRPr="00E80324" w:rsidRDefault="003B0F4C" w:rsidP="003B0F4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803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Соотнесите термин и определение.</w:t>
      </w:r>
    </w:p>
    <w:tbl>
      <w:tblPr>
        <w:tblW w:w="96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2"/>
        <w:gridCol w:w="6121"/>
      </w:tblGrid>
      <w:tr w:rsidR="003B0F4C" w:rsidRPr="00DF79C1" w:rsidTr="000723E8"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0F4C" w:rsidRPr="00E80324" w:rsidRDefault="003B0F4C" w:rsidP="000723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былина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F4C" w:rsidRPr="00E80324" w:rsidRDefault="003B0F4C" w:rsidP="000723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изображение неживых предметов в виде живых существ</w:t>
            </w:r>
          </w:p>
        </w:tc>
      </w:tr>
      <w:tr w:rsidR="003B0F4C" w:rsidRPr="00DF79C1" w:rsidTr="000723E8"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0F4C" w:rsidRPr="00E80324" w:rsidRDefault="003B0F4C" w:rsidP="000723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сюжет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F4C" w:rsidRPr="00E80324" w:rsidRDefault="003B0F4C" w:rsidP="000723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произведение устной поэзии о русских богатырях и народных героях</w:t>
            </w:r>
          </w:p>
        </w:tc>
      </w:tr>
      <w:tr w:rsidR="003B0F4C" w:rsidRPr="00DF79C1" w:rsidTr="000723E8"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0F4C" w:rsidRPr="00E80324" w:rsidRDefault="003B0F4C" w:rsidP="000723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портрет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F4C" w:rsidRPr="00E80324" w:rsidRDefault="003B0F4C" w:rsidP="000723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последовательность событий в художественном произведении</w:t>
            </w:r>
          </w:p>
        </w:tc>
      </w:tr>
      <w:tr w:rsidR="003B0F4C" w:rsidRPr="00DF79C1" w:rsidTr="000723E8"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0F4C" w:rsidRPr="00E80324" w:rsidRDefault="003B0F4C" w:rsidP="000723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олицетворение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F4C" w:rsidRPr="00E80324" w:rsidRDefault="003B0F4C" w:rsidP="000723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описание внешности персонажа в художественном произведении</w:t>
            </w:r>
          </w:p>
        </w:tc>
      </w:tr>
    </w:tbl>
    <w:p w:rsidR="003B0F4C" w:rsidRPr="00DF79C1" w:rsidRDefault="003B0F4C" w:rsidP="003B0F4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4C" w:rsidRPr="00E80324" w:rsidRDefault="003B0F4C" w:rsidP="003B0F4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803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Соотнесите автора и произведение.</w:t>
      </w:r>
    </w:p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4"/>
        <w:gridCol w:w="5871"/>
      </w:tblGrid>
      <w:tr w:rsidR="003B0F4C" w:rsidRPr="00DF79C1" w:rsidTr="000723E8"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0F4C" w:rsidRPr="00E80324" w:rsidRDefault="003B0F4C" w:rsidP="000723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А.С. Пушкин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F4C" w:rsidRPr="00E80324" w:rsidRDefault="003B0F4C" w:rsidP="000723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«</w:t>
            </w:r>
            <w:proofErr w:type="gramStart"/>
            <w:r w:rsidRPr="00E8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Кусака</w:t>
            </w:r>
            <w:proofErr w:type="gramEnd"/>
            <w:r w:rsidRPr="00E8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B0F4C" w:rsidRPr="00DF79C1" w:rsidTr="000723E8"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0F4C" w:rsidRPr="00E80324" w:rsidRDefault="003B0F4C" w:rsidP="000723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Н.В. Гоголь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F4C" w:rsidRPr="00E80324" w:rsidRDefault="003B0F4C" w:rsidP="000723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«Детство»</w:t>
            </w:r>
          </w:p>
        </w:tc>
      </w:tr>
      <w:tr w:rsidR="003B0F4C" w:rsidRPr="00DF79C1" w:rsidTr="000723E8"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0F4C" w:rsidRPr="00E80324" w:rsidRDefault="003B0F4C" w:rsidP="000723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М. Горький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F4C" w:rsidRPr="00E80324" w:rsidRDefault="003B0F4C" w:rsidP="000723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«Цифры»</w:t>
            </w:r>
          </w:p>
        </w:tc>
      </w:tr>
      <w:tr w:rsidR="003B0F4C" w:rsidRPr="00DF79C1" w:rsidTr="000723E8"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0F4C" w:rsidRPr="00E80324" w:rsidRDefault="003B0F4C" w:rsidP="000723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Л.Н. Андреев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F4C" w:rsidRPr="00E80324" w:rsidRDefault="003B0F4C" w:rsidP="000723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«Тарас Бульба»</w:t>
            </w:r>
          </w:p>
        </w:tc>
      </w:tr>
      <w:tr w:rsidR="003B0F4C" w:rsidRPr="00DF79C1" w:rsidTr="000723E8"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0F4C" w:rsidRPr="00E80324" w:rsidRDefault="003B0F4C" w:rsidP="000723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И.А. Бунин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0F4C" w:rsidRPr="00E80324" w:rsidRDefault="003B0F4C" w:rsidP="000723E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«Станционный смотритель»</w:t>
            </w:r>
          </w:p>
        </w:tc>
      </w:tr>
    </w:tbl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А.С. Пушкин является автором произведений: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«Медный всадник»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«Детство»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«Повести Белкина»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Г) «Садко»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Д) «Записки охотника»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Е) «Песнь о Вещем Олеге»</w:t>
      </w:r>
    </w:p>
    <w:p w:rsidR="003B0F4C" w:rsidRPr="00DF79C1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Установите соответствие: персонаж – произведение: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Очумелов А) «Хамелеон»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Цыганок Б) «Кукла»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Pr="00E80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Остап В) «Детство»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7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</w:t>
      </w:r>
      <w:proofErr w:type="spellStart"/>
      <w:r w:rsidRPr="00E80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АкимычГ</w:t>
      </w:r>
      <w:proofErr w:type="spellEnd"/>
      <w:r w:rsidRPr="00E80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«Тарас Бульба»</w:t>
      </w:r>
      <w:proofErr w:type="gramEnd"/>
    </w:p>
    <w:p w:rsidR="003B0F4C" w:rsidRPr="00DF79C1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80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каком произведении А.С. Пушкина есть такие строки?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 сто лет, и юный град,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Полнощных стран краса и диво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тьмы лесов, из топи блат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Вознесся пышно, горделиво...</w:t>
      </w:r>
    </w:p>
    <w:p w:rsidR="003B0F4C" w:rsidRPr="00DF79C1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«Песнь о вещем Олеге» Б) «Полтава» 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«Медный всадник» Г) «Борис Годунов»</w:t>
      </w:r>
    </w:p>
    <w:p w:rsidR="003B0F4C" w:rsidRPr="00DF79C1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Что (кого) защищал в кулачном бою купец Калашников?</w:t>
      </w:r>
    </w:p>
    <w:p w:rsidR="003B0F4C" w:rsidRPr="00DF79C1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честь семьи Б) младших братьев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Родину Г) репутацию непобедимого воина</w:t>
      </w:r>
    </w:p>
    <w:p w:rsidR="003B0F4C" w:rsidRPr="00DF79C1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 Как поступил Тарас Бульба с </w:t>
      </w:r>
      <w:proofErr w:type="spellStart"/>
      <w:r w:rsidRPr="00E80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Андрием</w:t>
      </w:r>
      <w:proofErr w:type="spellEnd"/>
      <w:r w:rsidRPr="00E80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Простил за предательство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Убил собственными руками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Помог бежать к любимой девушке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Отдал на перевоспитание в монастырь.</w:t>
      </w:r>
    </w:p>
    <w:p w:rsidR="003B0F4C" w:rsidRPr="00DF79C1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В каком жанре создано произведение «Повесть о том, как один мужик двух генералом прокормил»: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Повесть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Роман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Сказка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Новелла.</w:t>
      </w:r>
    </w:p>
    <w:p w:rsidR="003B0F4C" w:rsidRPr="00DF79C1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Кто из перечисленных писателей работал в жанре «стихотворений в прозе»?</w:t>
      </w:r>
    </w:p>
    <w:p w:rsidR="003B0F4C" w:rsidRPr="00DF79C1" w:rsidRDefault="003B0F4C" w:rsidP="003B0F4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Н.А. Некрасов Б) И.С. Тургенев</w:t>
      </w:r>
    </w:p>
    <w:p w:rsidR="003B0F4C" w:rsidRPr="00E80324" w:rsidRDefault="003B0F4C" w:rsidP="003B0F4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М.Е. Салтыков-Щедрин Г) А.П. Чехов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Установите соответствие: произведение – жанр: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4C" w:rsidRPr="00E80324" w:rsidRDefault="003B0F4C" w:rsidP="003B0F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C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«Русские женщины» А) поэма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4C" w:rsidRPr="00E80324" w:rsidRDefault="003B0F4C" w:rsidP="003B0F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C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«Садко</w:t>
      </w:r>
      <w:proofErr w:type="gramStart"/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»Б</w:t>
      </w:r>
      <w:proofErr w:type="gramEnd"/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повесть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4C" w:rsidRPr="00E80324" w:rsidRDefault="003B0F4C" w:rsidP="003B0F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C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«Тарас </w:t>
      </w:r>
      <w:proofErr w:type="spellStart"/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Бульба</w:t>
      </w:r>
      <w:proofErr w:type="gramStart"/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»В</w:t>
      </w:r>
      <w:proofErr w:type="spellEnd"/>
      <w:proofErr w:type="gramEnd"/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стихотворение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4C" w:rsidRPr="00E80324" w:rsidRDefault="003B0F4C" w:rsidP="003B0F4C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9C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«Когда волнуется желтеющая нива…» Г) былина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« Прошел день, прошел другой; мужичина до того изловчился, что даже стал в пригоршне суп варить» - это отрывок из произведения М.Е. Салтыкова-Щедрина: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«Дикий помещик»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«Премудрый пескарь»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«Повесть о том, как один мужик двух генералов прокормил»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Г) «Медведь на воеводстве»</w:t>
      </w:r>
    </w:p>
    <w:p w:rsidR="003B0F4C" w:rsidRPr="00DF79C1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Авторы двух разных, но одноименных произведений: «Детство»?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И.С. Тургенев, Н.А. Некрасов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В.В. Маяковский, М. Горький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Л.Н. Толстой, М. Горький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Л.Н.Толстой</w:t>
      </w:r>
      <w:proofErr w:type="spellEnd"/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И.С.Тургенев</w:t>
      </w:r>
      <w:proofErr w:type="spellEnd"/>
    </w:p>
    <w:p w:rsidR="003B0F4C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О ком повествует А.П. Чехов в рассказе «Хамелеон»?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ящерице, которая быстро меняет цвет кожи; Б) о двуличном полицейском;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 собаке, которая была виновницей конфликта; Г) о чудесной бабочке.</w:t>
      </w:r>
    </w:p>
    <w:p w:rsidR="003B0F4C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0F4C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0F4C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Как звали лошадь в произведении «О чём плачут лошади»?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 </w:t>
      </w: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Клара Б) Рыжуха В) </w:t>
      </w:r>
      <w:proofErr w:type="spellStart"/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ГнедухаГ</w:t>
      </w:r>
      <w:proofErr w:type="spellEnd"/>
      <w:proofErr w:type="gramStart"/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обеда</w:t>
      </w:r>
    </w:p>
    <w:p w:rsidR="003B0F4C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В каком произведении XX века тема самопожертвования ради людей является центральной?</w:t>
      </w:r>
    </w:p>
    <w:p w:rsidR="003B0F4C" w:rsidRPr="00E80324" w:rsidRDefault="003B0F4C" w:rsidP="003B0F4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«Легенда о Данко» Б) «</w:t>
      </w:r>
      <w:proofErr w:type="gramStart"/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Кусака</w:t>
      </w:r>
      <w:proofErr w:type="gramEnd"/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» В) «Тихое утро».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 Кто является автором строк: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Светить всегда,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светить везде,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дней последних донца,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светить – и никаких гвоздей!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лозунг мой -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солнца!</w:t>
      </w:r>
    </w:p>
    <w:p w:rsidR="003B0F4C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С.А. Есенин Б) В.В. Маяковский 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В.Я. </w:t>
      </w:r>
      <w:proofErr w:type="spellStart"/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БрюсовГ</w:t>
      </w:r>
      <w:proofErr w:type="spellEnd"/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) Н.М. Рубцов</w:t>
      </w:r>
      <w:proofErr w:type="gramEnd"/>
    </w:p>
    <w:p w:rsidR="003B0F4C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 Из какого произведения взят данный отрывок?</w:t>
      </w:r>
    </w:p>
    <w:p w:rsidR="003B0F4C" w:rsidRPr="00E80324" w:rsidRDefault="003B0F4C" w:rsidP="003B0F4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«Собака выла - ровно, настойчиво и безнадёжно. И тому, кто слышал этот вой, казалось, что это стонет и рвётся к свету сама беспросветно тёмная ночь, и хотелось в тепло, к яркому огню, к любящему женскому сердцу».</w:t>
      </w:r>
    </w:p>
    <w:p w:rsidR="003B0F4C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) «</w:t>
      </w:r>
      <w:proofErr w:type="gramStart"/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Кусака</w:t>
      </w:r>
      <w:proofErr w:type="gramEnd"/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Б) «Юшка» 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«О чём плачут лошади» Г) «Кукла».</w:t>
      </w:r>
    </w:p>
    <w:p w:rsidR="003B0F4C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 Какое художественное средство выразительности использует автор?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волнуется </w:t>
      </w:r>
      <w:r w:rsidRPr="00E80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желтеющая</w:t>
      </w: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нива,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E80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свежий</w:t>
      </w: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лес шумит при звуке ветерка,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прячется в саду малиновая слива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тенью </w:t>
      </w:r>
      <w:r w:rsidRPr="00E80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сладостной</w:t>
      </w: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зелёного листка. (М.Ю. Лермонтов)</w:t>
      </w:r>
    </w:p>
    <w:p w:rsidR="003B0F4C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 Какое художественное средство выразительности использует автор?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Словно ястреб взглянул</w:t>
      </w: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высоты небес</w:t>
      </w:r>
    </w:p>
    <w:p w:rsidR="003B0F4C" w:rsidRPr="00E80324" w:rsidRDefault="003B0F4C" w:rsidP="003B0F4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молодого голубя сизокрылого... (М.Ю. Лермонтов)</w:t>
      </w:r>
    </w:p>
    <w:p w:rsidR="003B0F4C" w:rsidRPr="00E80324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 Дайте </w:t>
      </w:r>
      <w:r w:rsidRPr="00E803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развернутый</w:t>
      </w:r>
      <w:r w:rsidRPr="00E80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ответ на </w:t>
      </w:r>
      <w:r w:rsidRPr="00E803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один</w:t>
      </w:r>
      <w:r w:rsidRPr="00E803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из предложенных вопросов.</w:t>
      </w:r>
    </w:p>
    <w:p w:rsidR="003B0F4C" w:rsidRPr="00E80324" w:rsidRDefault="003B0F4C" w:rsidP="003B0F4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1). Нужны ли в жизни сочувствие и сострадание? (по рассказам «Юшка» и «</w:t>
      </w:r>
      <w:proofErr w:type="gramStart"/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Кусака</w:t>
      </w:r>
      <w:proofErr w:type="gramEnd"/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3B0F4C" w:rsidRPr="00E80324" w:rsidRDefault="003B0F4C" w:rsidP="003B0F4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24">
        <w:rPr>
          <w:rFonts w:ascii="Times New Roman" w:eastAsia="Times New Roman" w:hAnsi="Times New Roman" w:cs="Times New Roman"/>
          <w:sz w:val="24"/>
          <w:szCs w:val="24"/>
          <w:lang w:eastAsia="ru-RU"/>
        </w:rPr>
        <w:t>2). Какой герой литературного произведения запомнился и почему?</w:t>
      </w:r>
    </w:p>
    <w:p w:rsidR="003B0F4C" w:rsidRPr="00DF79C1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4C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4C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4C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4C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4C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4C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4C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F4C" w:rsidRDefault="003B0F4C" w:rsidP="003B0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0D6" w:rsidRDefault="005B60D6">
      <w:bookmarkStart w:id="0" w:name="_GoBack"/>
      <w:bookmarkEnd w:id="0"/>
    </w:p>
    <w:sectPr w:rsidR="005B6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4C"/>
    <w:rsid w:val="003B0F4C"/>
    <w:rsid w:val="005B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2025-05-14T08:15:00Z</dcterms:created>
  <dcterms:modified xsi:type="dcterms:W3CDTF">2025-05-14T08:15:00Z</dcterms:modified>
</cp:coreProperties>
</file>